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796AD4D3" w:rsidR="004112B6" w:rsidRPr="00A75D53" w:rsidRDefault="002314F0"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067B35">
            <w:rPr>
              <w:rFonts w:ascii="Trebuchet MS" w:hAnsi="Trebuchet MS"/>
              <w:b/>
              <w:caps/>
              <w:sz w:val="20"/>
              <w:lang w:val="lt-LT"/>
            </w:rPr>
            <w:t>110/10 KV KARTENOS TP 110 KV SKIRSTYKLOS REKONSTRAVIMO</w:t>
          </w:r>
        </w:sdtContent>
      </w:sdt>
      <w:r w:rsidR="004112B6" w:rsidRPr="00A75D53">
        <w:rPr>
          <w:rFonts w:ascii="Trebuchet MS" w:hAnsi="Trebuchet MS" w:cs="Arial"/>
          <w:b/>
          <w:sz w:val="20"/>
          <w:lang w:val="lt-LT"/>
        </w:rPr>
        <w:t xml:space="preserve"> </w:t>
      </w:r>
    </w:p>
    <w:p w14:paraId="26472171" w14:textId="40732391"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r w:rsidR="006020EA">
        <w:rPr>
          <w:rFonts w:ascii="Trebuchet MS" w:hAnsi="Trebuchet MS" w:cs="Arial"/>
          <w:b/>
          <w:sz w:val="20"/>
          <w:lang w:val="lt-LT"/>
        </w:rPr>
        <w:t xml:space="preserve"> </w:t>
      </w:r>
    </w:p>
    <w:p w14:paraId="11DAB1D0" w14:textId="77777777" w:rsidR="004112B6" w:rsidRPr="00E57E28" w:rsidRDefault="002314F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4112B6">
      <w:pPr>
        <w:jc w:val="center"/>
        <w:rPr>
          <w:rFonts w:ascii="Trebuchet MS" w:hAnsi="Trebuchet MS" w:cs="Arial"/>
          <w:sz w:val="20"/>
          <w:lang w:val="lt-LT"/>
        </w:rPr>
      </w:pPr>
    </w:p>
    <w:p w14:paraId="06186632" w14:textId="6356809B" w:rsidR="004112B6" w:rsidRPr="008E7136" w:rsidRDefault="004112B6" w:rsidP="004112B6">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00AC35F1" w:rsidRPr="00A75D53">
        <w:rPr>
          <w:rFonts w:ascii="Trebuchet MS" w:hAnsi="Trebuchet MS" w:cs="Arial"/>
          <w:sz w:val="20"/>
          <w:lang w:val="lt-LT"/>
        </w:rPr>
        <w:t>pagal Lietuvos Respublikos įstatymus įsteigta ir veikianti įmonė, juridinio asmens kodas 302564383, kurios registruota buveinė yra</w:t>
      </w:r>
      <w:r w:rsidR="008E7136" w:rsidRPr="008E7136">
        <w:rPr>
          <w:rFonts w:ascii="Trebuchet MS" w:hAnsi="Trebuchet MS" w:cs="Arial"/>
          <w:sz w:val="20"/>
          <w:lang w:val="lt-LT"/>
        </w:rPr>
        <w:t xml:space="preserve"> </w:t>
      </w:r>
      <w:r w:rsidR="008E7136" w:rsidRPr="00A47B96">
        <w:rPr>
          <w:rFonts w:ascii="Trebuchet MS" w:hAnsi="Trebuchet MS"/>
          <w:noProof/>
          <w:sz w:val="20"/>
          <w:lang w:val="lt-LT"/>
        </w:rPr>
        <w:t xml:space="preserve">Karlo Gustavo Emilio </w:t>
      </w:r>
      <w:proofErr w:type="spellStart"/>
      <w:r w:rsidR="008E7136" w:rsidRPr="00A47B96">
        <w:rPr>
          <w:rFonts w:ascii="Trebuchet MS" w:hAnsi="Trebuchet MS"/>
          <w:sz w:val="20"/>
          <w:lang w:val="lt-LT" w:eastAsia="lt-LT"/>
        </w:rPr>
        <w:t>Manerheimo</w:t>
      </w:r>
      <w:proofErr w:type="spellEnd"/>
      <w:r w:rsidR="008E7136" w:rsidRPr="00A47B96">
        <w:rPr>
          <w:rFonts w:ascii="Trebuchet MS" w:hAnsi="Trebuchet MS"/>
          <w:sz w:val="20"/>
          <w:lang w:val="lt-LT" w:eastAsia="lt-LT"/>
        </w:rPr>
        <w:t xml:space="preserve"> g. 8</w:t>
      </w:r>
      <w:r w:rsidR="00AC35F1" w:rsidRPr="008E7136">
        <w:rPr>
          <w:rFonts w:ascii="Trebuchet MS" w:hAnsi="Trebuchet MS" w:cs="Arial"/>
          <w:sz w:val="20"/>
          <w:lang w:val="lt-LT"/>
        </w:rPr>
        <w:t xml:space="preserve">, </w:t>
      </w:r>
      <w:r w:rsidR="008E7136">
        <w:rPr>
          <w:rFonts w:ascii="Trebuchet MS" w:hAnsi="Trebuchet MS" w:cs="Arial"/>
          <w:sz w:val="20"/>
          <w:lang w:val="lt-LT"/>
        </w:rPr>
        <w:t xml:space="preserve">LT-05131 </w:t>
      </w:r>
      <w:r w:rsidR="00AC35F1"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 [pareigos, vardas, pavardė], veikiančio(-</w:t>
      </w:r>
      <w:proofErr w:type="spellStart"/>
      <w:r w:rsidRPr="008E7136">
        <w:rPr>
          <w:rFonts w:ascii="Trebuchet MS" w:hAnsi="Trebuchet MS"/>
          <w:sz w:val="20"/>
          <w:lang w:val="lt-LT"/>
        </w:rPr>
        <w:t>ios</w:t>
      </w:r>
      <w:proofErr w:type="spellEnd"/>
      <w:r w:rsidRPr="008E7136">
        <w:rPr>
          <w:rFonts w:ascii="Trebuchet MS" w:hAnsi="Trebuchet MS"/>
          <w:sz w:val="20"/>
          <w:lang w:val="lt-LT"/>
        </w:rPr>
        <w:t>) pagal [atstovavimo pagrindas]</w:t>
      </w:r>
      <w:r w:rsidR="00E04BC2" w:rsidRPr="008E7136">
        <w:rPr>
          <w:rFonts w:ascii="Trebuchet MS" w:hAnsi="Trebuchet MS"/>
          <w:sz w:val="20"/>
          <w:lang w:val="lt-LT"/>
        </w:rPr>
        <w:t>,</w:t>
      </w:r>
      <w:r w:rsidRPr="008E7136">
        <w:rPr>
          <w:rFonts w:ascii="Trebuchet MS" w:hAnsi="Trebuchet MS"/>
          <w:sz w:val="20"/>
          <w:lang w:val="lt-LT"/>
        </w:rPr>
        <w:t xml:space="preserve"> iš vienos pusės, ir</w:t>
      </w:r>
    </w:p>
    <w:p w14:paraId="711542B6" w14:textId="77777777" w:rsidR="004112B6" w:rsidRPr="00A75D53" w:rsidRDefault="004112B6" w:rsidP="007E642F">
      <w:pPr>
        <w:pStyle w:val="ListParagraph"/>
        <w:numPr>
          <w:ilvl w:val="0"/>
          <w:numId w:val="0"/>
        </w:numPr>
        <w:rPr>
          <w:rFonts w:ascii="Trebuchet MS" w:hAnsi="Trebuchet MS"/>
          <w:szCs w:val="20"/>
          <w:lang w:val="lt-LT"/>
        </w:rPr>
      </w:pPr>
      <w:r w:rsidRPr="008E7136">
        <w:rPr>
          <w:rFonts w:ascii="Trebuchet MS" w:hAnsi="Trebuchet MS"/>
          <w:b/>
          <w:szCs w:val="20"/>
          <w:lang w:val="lt-LT"/>
        </w:rPr>
        <w:t xml:space="preserve">[Rangovo pavadinimas] </w:t>
      </w:r>
      <w:r w:rsidRPr="008E7136">
        <w:rPr>
          <w:rFonts w:ascii="Trebuchet MS" w:hAnsi="Trebuchet MS"/>
          <w:szCs w:val="20"/>
          <w:lang w:val="lt-LT"/>
        </w:rPr>
        <w:t xml:space="preserve">(toliau – </w:t>
      </w:r>
      <w:r w:rsidRPr="008E7136">
        <w:rPr>
          <w:rFonts w:ascii="Trebuchet MS" w:hAnsi="Trebuchet MS"/>
          <w:b/>
          <w:szCs w:val="20"/>
          <w:lang w:val="lt-LT"/>
        </w:rPr>
        <w:t>„Rangovas“</w:t>
      </w:r>
      <w:r w:rsidRPr="008E7136">
        <w:rPr>
          <w:rFonts w:ascii="Trebuchet MS" w:hAnsi="Trebuchet MS"/>
          <w:szCs w:val="20"/>
          <w:lang w:val="lt-LT"/>
        </w:rPr>
        <w:t xml:space="preserve">), </w:t>
      </w:r>
      <w:r w:rsidR="00670AE7" w:rsidRPr="008E7136">
        <w:rPr>
          <w:rFonts w:ascii="Trebuchet MS" w:hAnsi="Trebuchet MS" w:cs="Arial"/>
          <w:szCs w:val="20"/>
          <w:lang w:val="lt-LT"/>
        </w:rPr>
        <w:t>pagal [</w:t>
      </w:r>
      <w:sdt>
        <w:sdtPr>
          <w:rPr>
            <w:rFonts w:ascii="Trebuchet MS" w:hAnsi="Trebuchet MS" w:cs="Arial"/>
            <w:szCs w:val="20"/>
            <w:lang w:val="lt-LT"/>
          </w:rPr>
          <w:id w:val="-1019937189"/>
          <w:placeholder>
            <w:docPart w:val="5448E843547B4427B6167D5388893B5E"/>
          </w:placeholder>
          <w:text/>
        </w:sdtPr>
        <w:sdtEndPr/>
        <w:sdtContent>
          <w:r w:rsidR="00670AE7" w:rsidRPr="008E7136" w:rsidDel="00E44C13">
            <w:rPr>
              <w:rFonts w:ascii="Trebuchet MS" w:hAnsi="Trebuchet MS" w:cs="Arial"/>
              <w:szCs w:val="20"/>
              <w:lang w:val="lt-LT"/>
            </w:rPr>
            <w:t>Lietuvos</w:t>
          </w:r>
        </w:sdtContent>
      </w:sdt>
      <w:r w:rsidR="00670AE7" w:rsidRPr="008E7136">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w:t>
      </w:r>
      <w:r w:rsidR="007E642F" w:rsidRPr="008E7136">
        <w:rPr>
          <w:rFonts w:ascii="Trebuchet MS" w:hAnsi="Trebuchet MS" w:cs="Arial"/>
          <w:szCs w:val="20"/>
          <w:lang w:val="lt-LT"/>
        </w:rPr>
        <w:t>[</w:t>
      </w:r>
      <w:r w:rsidR="00670AE7" w:rsidRPr="008E7136">
        <w:rPr>
          <w:rFonts w:ascii="Trebuchet MS" w:hAnsi="Trebuchet MS" w:cs="Arial"/>
          <w:szCs w:val="20"/>
          <w:lang w:val="lt-LT"/>
        </w:rPr>
        <w:t>Lietuvos Respublikos</w:t>
      </w:r>
      <w:r w:rsidR="007E642F" w:rsidRPr="008E7136">
        <w:rPr>
          <w:rFonts w:ascii="Trebuchet MS" w:hAnsi="Trebuchet MS" w:cs="Arial"/>
          <w:szCs w:val="20"/>
          <w:lang w:val="lt-LT"/>
        </w:rPr>
        <w:t>]</w:t>
      </w:r>
      <w:r w:rsidR="00670AE7" w:rsidRPr="008E7136">
        <w:rPr>
          <w:rFonts w:ascii="Trebuchet MS" w:hAnsi="Trebuchet MS" w:cs="Arial"/>
          <w:szCs w:val="20"/>
          <w:lang w:val="lt-LT"/>
        </w:rPr>
        <w:t xml:space="preserve"> juridinių asmenų registre</w:t>
      </w:r>
      <w:r w:rsidR="007E642F" w:rsidRPr="008E7136">
        <w:rPr>
          <w:rFonts w:ascii="Trebuchet MS" w:hAnsi="Trebuchet MS" w:cs="Arial"/>
          <w:szCs w:val="20"/>
          <w:lang w:val="lt-LT"/>
        </w:rPr>
        <w:t xml:space="preserve">, </w:t>
      </w:r>
      <w:r w:rsidRPr="008E7136">
        <w:rPr>
          <w:rFonts w:ascii="Trebuchet MS" w:hAnsi="Trebuchet MS"/>
          <w:szCs w:val="20"/>
          <w:lang w:val="lt-LT"/>
        </w:rPr>
        <w:t>atstovaujama [pareigos</w:t>
      </w:r>
      <w:r w:rsidRPr="00A75D53">
        <w:rPr>
          <w:rFonts w:ascii="Trebuchet MS" w:hAnsi="Trebuchet MS"/>
          <w:szCs w:val="20"/>
          <w:lang w:val="lt-LT"/>
        </w:rPr>
        <w:t>, vardas, pavardė], veikiančio(-</w:t>
      </w:r>
      <w:proofErr w:type="spellStart"/>
      <w:r w:rsidRPr="00A75D53">
        <w:rPr>
          <w:rFonts w:ascii="Trebuchet MS" w:hAnsi="Trebuchet MS"/>
          <w:szCs w:val="20"/>
          <w:lang w:val="lt-LT"/>
        </w:rPr>
        <w:t>ios</w:t>
      </w:r>
      <w:proofErr w:type="spellEnd"/>
      <w:r w:rsidRPr="00A75D53">
        <w:rPr>
          <w:rFonts w:ascii="Trebuchet MS" w:hAnsi="Trebuchet MS"/>
          <w:szCs w:val="20"/>
          <w:lang w:val="lt-LT"/>
        </w:rPr>
        <w:t>) pagal [atstovavimo pagrindas], iš kitos pusės,</w:t>
      </w:r>
    </w:p>
    <w:p w14:paraId="57AD22F2" w14:textId="656B1586" w:rsidR="004112B6" w:rsidRPr="00A75D53" w:rsidRDefault="00447AF4" w:rsidP="004112B6">
      <w:pPr>
        <w:spacing w:after="240"/>
        <w:ind w:left="0" w:firstLine="0"/>
        <w:jc w:val="both"/>
        <w:rPr>
          <w:rFonts w:ascii="Trebuchet MS" w:hAnsi="Trebuchet MS"/>
          <w:sz w:val="20"/>
          <w:lang w:val="lt-LT"/>
        </w:rPr>
      </w:pPr>
      <w:r>
        <w:rPr>
          <w:rFonts w:ascii="Trebuchet MS" w:hAnsi="Trebuchet MS"/>
          <w:sz w:val="20"/>
          <w:lang w:val="lt-LT"/>
        </w:rPr>
        <w:t>t</w:t>
      </w:r>
      <w:r w:rsidR="004112B6" w:rsidRPr="00A75D53">
        <w:rPr>
          <w:rFonts w:ascii="Trebuchet MS" w:hAnsi="Trebuchet MS"/>
          <w:sz w:val="20"/>
          <w:lang w:val="lt-LT"/>
        </w:rPr>
        <w:t>oliau abi kartu vadinamos „</w:t>
      </w:r>
      <w:r w:rsidR="004112B6" w:rsidRPr="00A75D53">
        <w:rPr>
          <w:rFonts w:ascii="Trebuchet MS" w:hAnsi="Trebuchet MS"/>
          <w:b/>
          <w:sz w:val="20"/>
          <w:lang w:val="lt-LT"/>
        </w:rPr>
        <w:t>Šalimis“</w:t>
      </w:r>
      <w:r w:rsidR="004112B6" w:rsidRPr="00A75D53">
        <w:rPr>
          <w:rFonts w:ascii="Trebuchet MS" w:hAnsi="Trebuchet MS"/>
          <w:sz w:val="20"/>
          <w:lang w:val="lt-LT"/>
        </w:rPr>
        <w:t>, o kiekviena atskirai „</w:t>
      </w:r>
      <w:r w:rsidR="004112B6" w:rsidRPr="00A75D53">
        <w:rPr>
          <w:rFonts w:ascii="Trebuchet MS" w:hAnsi="Trebuchet MS"/>
          <w:b/>
          <w:sz w:val="20"/>
          <w:lang w:val="lt-LT"/>
        </w:rPr>
        <w:t>Šalimi“</w:t>
      </w:r>
      <w:r w:rsidR="004112B6" w:rsidRPr="00A75D53">
        <w:rPr>
          <w:rFonts w:ascii="Trebuchet MS" w:hAnsi="Trebuchet MS"/>
          <w:sz w:val="20"/>
          <w:lang w:val="lt-LT"/>
        </w:rPr>
        <w:t xml:space="preserve">, </w:t>
      </w:r>
      <w:r w:rsidR="00E10269" w:rsidRPr="00A75D53">
        <w:rPr>
          <w:rFonts w:ascii="Trebuchet MS" w:hAnsi="Trebuchet MS"/>
          <w:sz w:val="20"/>
          <w:lang w:val="lt-LT"/>
        </w:rPr>
        <w:t xml:space="preserve">atsižvelgdamos į tai, kad Rangovas laimėjo pirkėjo skelbtą </w:t>
      </w:r>
      <w:r w:rsidR="00E57F12">
        <w:rPr>
          <w:rFonts w:ascii="Trebuchet MS" w:hAnsi="Trebuchet MS"/>
          <w:sz w:val="20"/>
          <w:lang w:val="lt-LT"/>
        </w:rPr>
        <w:t>„110/10</w:t>
      </w:r>
      <w:r w:rsidR="00B943C9">
        <w:rPr>
          <w:rFonts w:ascii="Trebuchet MS" w:hAnsi="Trebuchet MS"/>
          <w:sz w:val="20"/>
          <w:lang w:val="lt-LT"/>
        </w:rPr>
        <w:t xml:space="preserve"> </w:t>
      </w:r>
      <w:proofErr w:type="spellStart"/>
      <w:r w:rsidR="00B943C9">
        <w:rPr>
          <w:rFonts w:ascii="Trebuchet MS" w:hAnsi="Trebuchet MS"/>
          <w:sz w:val="20"/>
          <w:lang w:val="lt-LT"/>
        </w:rPr>
        <w:t>kV</w:t>
      </w:r>
      <w:proofErr w:type="spellEnd"/>
      <w:r w:rsidR="00B943C9">
        <w:rPr>
          <w:rFonts w:ascii="Trebuchet MS" w:hAnsi="Trebuchet MS"/>
          <w:sz w:val="20"/>
          <w:lang w:val="lt-LT"/>
        </w:rPr>
        <w:t xml:space="preserve"> </w:t>
      </w:r>
      <w:r w:rsidR="00067B35">
        <w:rPr>
          <w:rFonts w:ascii="Trebuchet MS" w:hAnsi="Trebuchet MS"/>
          <w:sz w:val="20"/>
          <w:lang w:val="lt-LT"/>
        </w:rPr>
        <w:t xml:space="preserve">Kartenos </w:t>
      </w:r>
      <w:r w:rsidR="00B943C9">
        <w:rPr>
          <w:rFonts w:ascii="Trebuchet MS" w:hAnsi="Trebuchet MS"/>
          <w:sz w:val="20"/>
          <w:lang w:val="lt-LT"/>
        </w:rPr>
        <w:t xml:space="preserve">TP 110 </w:t>
      </w:r>
      <w:proofErr w:type="spellStart"/>
      <w:r w:rsidR="00B943C9">
        <w:rPr>
          <w:rFonts w:ascii="Trebuchet MS" w:hAnsi="Trebuchet MS"/>
          <w:sz w:val="20"/>
          <w:lang w:val="lt-LT"/>
        </w:rPr>
        <w:t>kV</w:t>
      </w:r>
      <w:proofErr w:type="spellEnd"/>
      <w:r w:rsidR="00B943C9">
        <w:rPr>
          <w:rFonts w:ascii="Trebuchet MS" w:hAnsi="Trebuchet MS"/>
          <w:sz w:val="20"/>
          <w:lang w:val="lt-LT"/>
        </w:rPr>
        <w:t xml:space="preserve"> skirstyklos rekonstravimas“</w:t>
      </w:r>
      <w:r w:rsidR="00DE39CF">
        <w:rPr>
          <w:rFonts w:ascii="Trebuchet MS" w:hAnsi="Trebuchet MS"/>
          <w:sz w:val="20"/>
          <w:lang w:val="lt-LT"/>
        </w:rPr>
        <w:t xml:space="preserve"> darbų</w:t>
      </w:r>
      <w:r w:rsidR="00E10269" w:rsidRPr="00A75D53">
        <w:rPr>
          <w:rFonts w:ascii="Trebuchet MS" w:hAnsi="Trebuchet MS"/>
          <w:sz w:val="20"/>
          <w:lang w:val="lt-LT"/>
        </w:rPr>
        <w:t xml:space="preserve"> pirkimą</w:t>
      </w:r>
      <w:r>
        <w:rPr>
          <w:rFonts w:ascii="Trebuchet MS" w:hAnsi="Trebuchet MS"/>
          <w:sz w:val="20"/>
          <w:lang w:val="lt-LT"/>
        </w:rPr>
        <w:t xml:space="preserve"> Nr. </w:t>
      </w:r>
      <w:r w:rsidRPr="00DC59E9">
        <w:rPr>
          <w:rFonts w:ascii="Trebuchet MS" w:hAnsi="Trebuchet MS"/>
          <w:sz w:val="20"/>
          <w:lang w:val="lt-LT"/>
        </w:rPr>
        <w:t>[numeris]</w:t>
      </w:r>
      <w:r w:rsidR="00E10269" w:rsidRPr="00DC59E9">
        <w:rPr>
          <w:rFonts w:ascii="Trebuchet MS" w:hAnsi="Trebuchet MS"/>
          <w:sz w:val="20"/>
          <w:lang w:val="lt-LT"/>
        </w:rPr>
        <w:t>,</w:t>
      </w:r>
      <w:r w:rsidR="00E10269" w:rsidRPr="00A75D53">
        <w:rPr>
          <w:rFonts w:ascii="Trebuchet MS" w:hAnsi="Trebuchet MS"/>
          <w:sz w:val="20"/>
          <w:lang w:val="lt-LT"/>
        </w:rPr>
        <w:t xml:space="preserve"> </w:t>
      </w:r>
      <w:r w:rsidR="004112B6"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004112B6" w:rsidRPr="00A75D53">
        <w:rPr>
          <w:rFonts w:ascii="Trebuchet MS" w:hAnsi="Trebuchet MS"/>
          <w:sz w:val="20"/>
          <w:lang w:val="lt-LT"/>
        </w:rPr>
        <w:t xml:space="preserve">sutartį (toliau – </w:t>
      </w:r>
      <w:r w:rsidR="004112B6" w:rsidRPr="00A75D53">
        <w:rPr>
          <w:rFonts w:ascii="Trebuchet MS" w:hAnsi="Trebuchet MS"/>
          <w:b/>
          <w:sz w:val="20"/>
          <w:lang w:val="lt-LT"/>
        </w:rPr>
        <w:t>„Sutartis“</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50B751FD" w14:textId="77777777" w:rsidR="004112B6" w:rsidRPr="00A75D53" w:rsidRDefault="004112B6" w:rsidP="004112B6">
      <w:pPr>
        <w:spacing w:after="0"/>
        <w:ind w:left="0" w:firstLine="0"/>
        <w:jc w:val="both"/>
        <w:rPr>
          <w:rFonts w:ascii="Trebuchet MS" w:hAnsi="Trebuchet MS" w:cs="Calibri"/>
          <w:b/>
          <w:sz w:val="20"/>
          <w:lang w:val="lt-LT"/>
        </w:rPr>
      </w:pP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D82E4F">
        <w:trPr>
          <w:cantSplit/>
        </w:trPr>
        <w:tc>
          <w:tcPr>
            <w:tcW w:w="1542"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08FE3C9F" w14:textId="77777777" w:rsidR="002135A4" w:rsidRPr="00A75D53" w:rsidRDefault="002135A4" w:rsidP="002135A4">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Pr>
                <w:rFonts w:ascii="Trebuchet MS" w:hAnsi="Trebuchet MS" w:cs="Calibri"/>
                <w:i/>
                <w:szCs w:val="20"/>
                <w:lang w:val="lt-LT"/>
              </w:rPr>
              <w:t>1.1.14. punktas</w:t>
            </w:r>
            <w:r w:rsidRPr="00A75D53">
              <w:rPr>
                <w:rFonts w:ascii="Trebuchet MS" w:hAnsi="Trebuchet MS" w:cs="Calibri"/>
                <w:i/>
                <w:szCs w:val="20"/>
                <w:lang w:val="lt-LT"/>
              </w:rPr>
              <w:t>]</w:t>
            </w:r>
            <w:r w:rsidRPr="00A75D53">
              <w:rPr>
                <w:rFonts w:ascii="Trebuchet MS" w:hAnsi="Trebuchet MS" w:cs="Arial"/>
                <w:b/>
                <w:szCs w:val="20"/>
                <w:lang w:val="lt-LT"/>
              </w:rPr>
              <w:t>:</w:t>
            </w:r>
          </w:p>
          <w:p w14:paraId="3944A4F2" w14:textId="31BB3198" w:rsidR="004112B6" w:rsidRPr="00A75D53" w:rsidRDefault="00067B35" w:rsidP="00C523B6">
            <w:pPr>
              <w:pStyle w:val="ListParagraph"/>
              <w:numPr>
                <w:ilvl w:val="0"/>
                <w:numId w:val="0"/>
              </w:numPr>
              <w:tabs>
                <w:tab w:val="left" w:pos="246"/>
              </w:tabs>
              <w:ind w:left="335"/>
              <w:rPr>
                <w:rFonts w:ascii="Trebuchet MS" w:hAnsi="Trebuchet MS" w:cs="Arial"/>
                <w:szCs w:val="20"/>
                <w:lang w:val="lt-LT"/>
              </w:rPr>
            </w:pPr>
            <w:r w:rsidRPr="00067B35">
              <w:rPr>
                <w:rFonts w:ascii="Trebuchet MS" w:hAnsi="Trebuchet MS" w:cs="Arial"/>
                <w:szCs w:val="20"/>
                <w:lang w:val="lt-LT"/>
              </w:rPr>
              <w:t xml:space="preserve">110/10 </w:t>
            </w:r>
            <w:proofErr w:type="spellStart"/>
            <w:r w:rsidRPr="00067B35">
              <w:rPr>
                <w:rFonts w:ascii="Trebuchet MS" w:hAnsi="Trebuchet MS" w:cs="Arial"/>
                <w:szCs w:val="20"/>
                <w:lang w:val="lt-LT"/>
              </w:rPr>
              <w:t>kV</w:t>
            </w:r>
            <w:proofErr w:type="spellEnd"/>
            <w:r w:rsidRPr="00067B35">
              <w:rPr>
                <w:rFonts w:ascii="Trebuchet MS" w:hAnsi="Trebuchet MS" w:cs="Arial"/>
                <w:szCs w:val="20"/>
                <w:lang w:val="lt-LT"/>
              </w:rPr>
              <w:t xml:space="preserve"> Kartenos </w:t>
            </w:r>
            <w:r w:rsidR="00EF4E04">
              <w:rPr>
                <w:rFonts w:ascii="Trebuchet MS" w:hAnsi="Trebuchet MS" w:cs="Arial"/>
                <w:szCs w:val="20"/>
                <w:lang w:val="lt-LT"/>
              </w:rPr>
              <w:t xml:space="preserve">TP 110 </w:t>
            </w:r>
            <w:proofErr w:type="spellStart"/>
            <w:r w:rsidR="00EF4E04">
              <w:rPr>
                <w:rFonts w:ascii="Trebuchet MS" w:hAnsi="Trebuchet MS" w:cs="Arial"/>
                <w:szCs w:val="20"/>
                <w:lang w:val="lt-LT"/>
              </w:rPr>
              <w:t>kV</w:t>
            </w:r>
            <w:proofErr w:type="spellEnd"/>
            <w:r w:rsidR="00EF4E04">
              <w:rPr>
                <w:rFonts w:ascii="Trebuchet MS" w:hAnsi="Trebuchet MS" w:cs="Arial"/>
                <w:szCs w:val="20"/>
                <w:lang w:val="lt-LT"/>
              </w:rPr>
              <w:t xml:space="preserve"> skirstyklos rekonstravimas (</w:t>
            </w:r>
            <w:r w:rsidRPr="00067B35">
              <w:rPr>
                <w:rFonts w:ascii="Trebuchet MS" w:hAnsi="Trebuchet MS" w:cs="Arial"/>
                <w:szCs w:val="20"/>
                <w:lang w:val="lt-LT"/>
              </w:rPr>
              <w:t>Kretingos r. sav., Kartenos sen., Gintarų k., Gėlių g. 26A</w:t>
            </w:r>
            <w:r w:rsidR="00AC51D1">
              <w:rPr>
                <w:rFonts w:ascii="Trebuchet MS" w:hAnsi="Trebuchet MS" w:cs="Arial"/>
                <w:szCs w:val="20"/>
                <w:lang w:val="lt-LT"/>
              </w:rPr>
              <w:t>).</w:t>
            </w:r>
          </w:p>
          <w:p w14:paraId="4282363D" w14:textId="07B5EB70" w:rsidR="004112B6" w:rsidRPr="009E5F2A" w:rsidRDefault="009E5F2A" w:rsidP="00A53F30">
            <w:pPr>
              <w:pStyle w:val="ListParagraph"/>
              <w:numPr>
                <w:ilvl w:val="0"/>
                <w:numId w:val="11"/>
              </w:numPr>
              <w:tabs>
                <w:tab w:val="left" w:pos="246"/>
              </w:tabs>
              <w:ind w:left="335" w:hanging="335"/>
              <w:rPr>
                <w:rFonts w:ascii="Trebuchet MS" w:hAnsi="Trebuchet MS" w:cs="Arial"/>
                <w:lang w:val="lt-LT"/>
              </w:rPr>
            </w:pPr>
            <w:r>
              <w:rPr>
                <w:rFonts w:ascii="Trebuchet MS" w:hAnsi="Trebuchet MS" w:cs="Arial"/>
                <w:b/>
                <w:lang w:val="lt-LT"/>
              </w:rPr>
              <w:t xml:space="preserve">   </w:t>
            </w:r>
            <w:r w:rsidR="004112B6" w:rsidRPr="00A53F30">
              <w:rPr>
                <w:rFonts w:ascii="Trebuchet MS" w:hAnsi="Trebuchet MS" w:cs="Arial"/>
                <w:b/>
                <w:szCs w:val="20"/>
                <w:lang w:val="lt-LT"/>
              </w:rPr>
              <w:t xml:space="preserve">Techninė užduotis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1.1.27. punktas</w:t>
            </w:r>
            <w:r w:rsidR="002135A4" w:rsidRPr="00A75D53">
              <w:rPr>
                <w:rFonts w:ascii="Trebuchet MS" w:hAnsi="Trebuchet MS" w:cs="Calibri"/>
                <w:i/>
                <w:szCs w:val="20"/>
                <w:lang w:val="lt-LT"/>
              </w:rPr>
              <w:t>]</w:t>
            </w:r>
            <w:r w:rsidR="002135A4" w:rsidRPr="00A75D53">
              <w:rPr>
                <w:rFonts w:ascii="Trebuchet MS" w:hAnsi="Trebuchet MS" w:cs="Arial"/>
                <w:b/>
                <w:szCs w:val="20"/>
                <w:lang w:val="lt-LT"/>
              </w:rPr>
              <w:t>:</w:t>
            </w:r>
          </w:p>
          <w:p w14:paraId="18679F26" w14:textId="69DB817B" w:rsidR="004112B6" w:rsidRPr="00A75D53" w:rsidRDefault="0049709D" w:rsidP="00C523B6">
            <w:pPr>
              <w:pStyle w:val="ListParagraph"/>
              <w:numPr>
                <w:ilvl w:val="0"/>
                <w:numId w:val="0"/>
              </w:numPr>
              <w:tabs>
                <w:tab w:val="left" w:pos="193"/>
              </w:tabs>
              <w:ind w:left="193"/>
              <w:rPr>
                <w:rFonts w:ascii="Trebuchet MS" w:hAnsi="Trebuchet MS" w:cs="Arial"/>
                <w:szCs w:val="20"/>
                <w:lang w:val="lt-LT"/>
              </w:rPr>
            </w:pPr>
            <w:r>
              <w:rPr>
                <w:rFonts w:ascii="Trebuchet MS" w:hAnsi="Trebuchet MS" w:cs="Calibri"/>
                <w:szCs w:val="20"/>
                <w:lang w:val="lt-LT"/>
              </w:rPr>
              <w:t>Techninė užduotis (Projektavimo užduotis)</w:t>
            </w:r>
            <w:r w:rsidR="00BE64E8">
              <w:rPr>
                <w:rFonts w:ascii="Trebuchet MS" w:hAnsi="Trebuchet MS" w:cs="Calibri"/>
                <w:szCs w:val="20"/>
                <w:lang w:val="lt-LT"/>
              </w:rPr>
              <w:t xml:space="preserve"> (</w:t>
            </w:r>
            <w:r w:rsidR="00472E5C" w:rsidRPr="007135AF">
              <w:rPr>
                <w:rFonts w:ascii="Trebuchet MS" w:hAnsi="Trebuchet MS" w:cs="Calibri"/>
                <w:lang w:val="lt-LT"/>
              </w:rPr>
              <w:t>Sutarties</w:t>
            </w:r>
            <w:r w:rsidR="00472E5C">
              <w:rPr>
                <w:rFonts w:ascii="Trebuchet MS" w:hAnsi="Trebuchet MS" w:cs="Calibri"/>
                <w:szCs w:val="20"/>
                <w:lang w:val="lt-LT"/>
              </w:rPr>
              <w:t xml:space="preserve"> </w:t>
            </w:r>
            <w:r w:rsidR="00BE64E8">
              <w:rPr>
                <w:rFonts w:ascii="Trebuchet MS" w:hAnsi="Trebuchet MS" w:cs="Calibri"/>
                <w:szCs w:val="20"/>
                <w:lang w:val="lt-LT"/>
              </w:rPr>
              <w:t>1</w:t>
            </w:r>
            <w:r w:rsidR="006020EA">
              <w:rPr>
                <w:rFonts w:ascii="Trebuchet MS" w:hAnsi="Trebuchet MS" w:cs="Calibri"/>
                <w:szCs w:val="20"/>
                <w:lang w:val="lt-LT"/>
              </w:rPr>
              <w:t xml:space="preserve"> </w:t>
            </w:r>
            <w:r w:rsidR="00BE64E8">
              <w:rPr>
                <w:rFonts w:ascii="Trebuchet MS" w:hAnsi="Trebuchet MS" w:cs="Calibri"/>
                <w:szCs w:val="20"/>
                <w:lang w:val="lt-LT"/>
              </w:rPr>
              <w:t>priedas)</w:t>
            </w:r>
            <w:r w:rsidR="004112B6" w:rsidRPr="00A75D53">
              <w:rPr>
                <w:rFonts w:ascii="Trebuchet MS" w:hAnsi="Trebuchet MS" w:cs="Calibri"/>
                <w:szCs w:val="20"/>
                <w:lang w:val="lt-LT"/>
              </w:rPr>
              <w:t>.</w:t>
            </w:r>
          </w:p>
          <w:p w14:paraId="5A51383D" w14:textId="77777777" w:rsidR="004112B6" w:rsidRPr="00A75D53" w:rsidRDefault="004112B6" w:rsidP="00A6373E">
            <w:pPr>
              <w:tabs>
                <w:tab w:val="left" w:pos="246"/>
              </w:tabs>
              <w:spacing w:before="120"/>
              <w:ind w:left="335" w:hanging="335"/>
              <w:rPr>
                <w:rFonts w:ascii="Trebuchet MS" w:hAnsi="Trebuchet MS" w:cs="Calibri"/>
                <w:lang w:val="lt-LT"/>
              </w:rPr>
            </w:pPr>
          </w:p>
          <w:p w14:paraId="78E76847" w14:textId="059BC16B"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1.1.7. punktas</w:t>
            </w:r>
            <w:r w:rsidR="002135A4" w:rsidRPr="00A75D53">
              <w:rPr>
                <w:rFonts w:ascii="Trebuchet MS" w:hAnsi="Trebuchet MS" w:cs="Calibri"/>
                <w:i/>
                <w:szCs w:val="20"/>
                <w:lang w:val="lt-LT"/>
              </w:rPr>
              <w:t>]</w:t>
            </w:r>
            <w:r w:rsidR="002135A4" w:rsidRPr="00A75D53">
              <w:rPr>
                <w:rFonts w:ascii="Trebuchet MS" w:hAnsi="Trebuchet MS" w:cs="Arial"/>
                <w:szCs w:val="20"/>
                <w:lang w:val="lt-LT"/>
              </w:rPr>
              <w:t>:</w:t>
            </w:r>
          </w:p>
          <w:p w14:paraId="6098701D" w14:textId="182AED01" w:rsidR="004112B6" w:rsidRPr="006020EA" w:rsidRDefault="000F319D" w:rsidP="00D6046D">
            <w:pPr>
              <w:tabs>
                <w:tab w:val="left" w:pos="902"/>
              </w:tabs>
              <w:spacing w:before="120"/>
              <w:ind w:left="335" w:firstLine="0"/>
              <w:jc w:val="both"/>
              <w:rPr>
                <w:rStyle w:val="NormalBold"/>
                <w:rFonts w:ascii="Trebuchet MS" w:hAnsi="Trebuchet MS"/>
                <w:b w:val="0"/>
                <w:bCs/>
                <w:sz w:val="20"/>
                <w:lang w:val="lt-LT"/>
              </w:rPr>
            </w:pPr>
            <w:r w:rsidRPr="006020EA">
              <w:rPr>
                <w:rStyle w:val="NormalBold"/>
                <w:rFonts w:ascii="Trebuchet MS" w:hAnsi="Trebuchet MS"/>
                <w:b w:val="0"/>
                <w:bCs/>
                <w:sz w:val="20"/>
                <w:lang w:val="lt-LT"/>
              </w:rPr>
              <w:t>32</w:t>
            </w:r>
            <w:r w:rsidR="00A10B0A" w:rsidRPr="006020EA">
              <w:rPr>
                <w:rStyle w:val="NormalBold"/>
                <w:rFonts w:ascii="Trebuchet MS" w:hAnsi="Trebuchet MS"/>
                <w:b w:val="0"/>
                <w:bCs/>
                <w:sz w:val="20"/>
                <w:lang w:val="lt-LT"/>
              </w:rPr>
              <w:t xml:space="preserve"> mėn.</w:t>
            </w:r>
            <w:r w:rsidR="004112B6" w:rsidRPr="006020EA">
              <w:rPr>
                <w:rStyle w:val="NormalBold"/>
                <w:rFonts w:ascii="Trebuchet MS" w:hAnsi="Trebuchet MS"/>
                <w:b w:val="0"/>
                <w:bCs/>
                <w:sz w:val="20"/>
                <w:lang w:val="lt-LT"/>
              </w:rPr>
              <w:t xml:space="preserve"> nuo Sutarties sudarymo dienos.</w:t>
            </w:r>
          </w:p>
          <w:p w14:paraId="53120058" w14:textId="6BC19029" w:rsidR="004112B6" w:rsidRPr="009F7CCA" w:rsidRDefault="00494969" w:rsidP="00D6046D">
            <w:pPr>
              <w:tabs>
                <w:tab w:val="left" w:pos="335"/>
                <w:tab w:val="left" w:pos="902"/>
              </w:tabs>
              <w:spacing w:after="0"/>
              <w:ind w:left="335" w:firstLine="0"/>
              <w:jc w:val="both"/>
              <w:rPr>
                <w:rFonts w:ascii="Trebuchet MS" w:hAnsi="Trebuchet MS" w:cs="Arial"/>
                <w:b/>
                <w:bCs/>
                <w:i/>
                <w:iCs/>
                <w:lang w:val="lt-LT"/>
              </w:rPr>
            </w:pPr>
            <w:r w:rsidRPr="00E63328">
              <w:rPr>
                <w:rFonts w:ascii="Trebuchet MS" w:hAnsi="Trebuchet MS" w:cs="Arial"/>
                <w:b/>
                <w:bCs/>
                <w:i/>
                <w:iCs/>
                <w:lang w:val="lt-LT"/>
              </w:rPr>
              <w:t xml:space="preserve">Darbų atlikimo </w:t>
            </w:r>
            <w:r w:rsidR="004112B6" w:rsidRPr="00E63328">
              <w:rPr>
                <w:rFonts w:ascii="Trebuchet MS" w:hAnsi="Trebuchet MS" w:cs="Arial"/>
                <w:b/>
                <w:bCs/>
                <w:i/>
                <w:iCs/>
                <w:lang w:val="lt-LT"/>
              </w:rPr>
              <w:t>terminas Šalių raštišku susitarimu gali būti pratęstas</w:t>
            </w:r>
            <w:r w:rsidR="00A10B0A" w:rsidRPr="00E63328">
              <w:rPr>
                <w:rFonts w:ascii="Trebuchet MS" w:hAnsi="Trebuchet MS" w:cs="Arial"/>
                <w:b/>
                <w:bCs/>
                <w:i/>
                <w:iCs/>
                <w:lang w:val="lt-LT"/>
              </w:rPr>
              <w:t xml:space="preserve"> 2 mėn.</w:t>
            </w:r>
            <w:r w:rsidR="004112B6" w:rsidRPr="009F7CCA">
              <w:rPr>
                <w:rFonts w:ascii="Trebuchet MS" w:hAnsi="Trebuchet MS" w:cs="Arial"/>
                <w:b/>
                <w:bCs/>
                <w:i/>
                <w:iCs/>
                <w:lang w:val="lt-LT"/>
              </w:rPr>
              <w:t xml:space="preserve"> </w:t>
            </w:r>
            <w:r w:rsidR="00522129" w:rsidRPr="009F7CCA">
              <w:rPr>
                <w:rFonts w:ascii="Trebuchet MS" w:hAnsi="Trebuchet MS" w:cs="Arial"/>
                <w:b/>
                <w:bCs/>
                <w:i/>
                <w:iCs/>
                <w:lang w:val="lt-LT"/>
              </w:rPr>
              <w:t xml:space="preserve">dėl </w:t>
            </w:r>
            <w:r w:rsidR="00AF55DA">
              <w:rPr>
                <w:rFonts w:ascii="Trebuchet MS" w:hAnsi="Trebuchet MS" w:cs="Arial"/>
                <w:b/>
                <w:bCs/>
                <w:i/>
                <w:iCs/>
                <w:lang w:val="lt-LT"/>
              </w:rPr>
              <w:t xml:space="preserve">Nenugalimos jėgos aplinkybių arba </w:t>
            </w:r>
            <w:r w:rsidR="004112B6" w:rsidRPr="009F7CCA">
              <w:rPr>
                <w:rFonts w:ascii="Trebuchet MS" w:hAnsi="Trebuchet MS" w:cs="Arial"/>
                <w:b/>
                <w:bCs/>
                <w:i/>
                <w:iCs/>
                <w:lang w:val="lt-LT"/>
              </w:rPr>
              <w:t>Sutartyje nurodytomis sąlygomis ir tvarka.</w:t>
            </w:r>
          </w:p>
          <w:p w14:paraId="74A41AD0" w14:textId="77777777" w:rsidR="004112B6" w:rsidRPr="00A75D53" w:rsidRDefault="004112B6" w:rsidP="00A6373E">
            <w:pPr>
              <w:tabs>
                <w:tab w:val="left" w:pos="246"/>
              </w:tabs>
              <w:spacing w:after="0"/>
              <w:ind w:left="335" w:hanging="335"/>
              <w:jc w:val="both"/>
              <w:rPr>
                <w:rFonts w:ascii="Trebuchet MS" w:hAnsi="Trebuchet MS" w:cs="Arial"/>
                <w:lang w:val="lt-LT"/>
              </w:rPr>
            </w:pPr>
          </w:p>
          <w:p w14:paraId="56A59E83" w14:textId="225D16F4" w:rsidR="004112B6" w:rsidRPr="00A75D53"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w:t>
            </w:r>
            <w:r w:rsidR="005049C6">
              <w:rPr>
                <w:rFonts w:ascii="Trebuchet MS" w:hAnsi="Trebuchet MS" w:cs="Calibri"/>
                <w:i/>
                <w:szCs w:val="20"/>
                <w:lang w:val="lt-LT"/>
              </w:rPr>
              <w:t>2</w:t>
            </w:r>
            <w:r w:rsidRPr="00A75D53">
              <w:rPr>
                <w:rFonts w:ascii="Trebuchet MS" w:hAnsi="Trebuchet MS" w:cs="Calibri"/>
                <w:i/>
                <w:szCs w:val="20"/>
                <w:lang w:val="lt-LT"/>
              </w:rPr>
              <w:t>.2.3 punktas]:</w:t>
            </w:r>
          </w:p>
          <w:p w14:paraId="7B56228A" w14:textId="0EBA5C08" w:rsidR="004112B6" w:rsidRPr="00A75D53" w:rsidRDefault="004112B6" w:rsidP="00D6046D">
            <w:pPr>
              <w:spacing w:before="120" w:after="0"/>
              <w:ind w:left="335" w:firstLine="0"/>
              <w:jc w:val="both"/>
              <w:rPr>
                <w:rFonts w:ascii="Trebuchet MS" w:hAnsi="Trebuchet MS" w:cs="Calibri"/>
                <w:lang w:val="lt-LT"/>
              </w:rPr>
            </w:pPr>
            <w:r w:rsidRPr="00A75D53">
              <w:rPr>
                <w:rFonts w:ascii="Trebuchet MS" w:hAnsi="Trebuchet MS" w:cs="Calibri"/>
                <w:lang w:val="lt-LT"/>
              </w:rPr>
              <w:t xml:space="preserve">Darbus Rangovas turi atlikti </w:t>
            </w:r>
            <w:r w:rsidR="006B6CE7">
              <w:rPr>
                <w:rFonts w:ascii="Trebuchet MS" w:hAnsi="Trebuchet MS" w:cs="Calibri"/>
                <w:lang w:val="lt-LT"/>
              </w:rPr>
              <w:t xml:space="preserve">Sutarties </w:t>
            </w:r>
            <w:r w:rsidR="00472E5C">
              <w:rPr>
                <w:rFonts w:ascii="Trebuchet MS" w:hAnsi="Trebuchet MS" w:cs="Calibri"/>
                <w:lang w:val="lt-LT"/>
              </w:rPr>
              <w:t xml:space="preserve">2 </w:t>
            </w:r>
            <w:r w:rsidRPr="00A75D53">
              <w:rPr>
                <w:rFonts w:ascii="Trebuchet MS" w:hAnsi="Trebuchet MS" w:cs="Calibri"/>
                <w:lang w:val="lt-LT"/>
              </w:rPr>
              <w:t>priede  nurodytais Darbų etapais ir terminais.</w:t>
            </w:r>
          </w:p>
          <w:p w14:paraId="3277FC59" w14:textId="77777777" w:rsidR="004112B6" w:rsidRPr="00A75D53" w:rsidRDefault="004112B6" w:rsidP="00C01F2E">
            <w:pPr>
              <w:spacing w:after="0"/>
              <w:ind w:left="0" w:firstLine="0"/>
              <w:jc w:val="both"/>
              <w:rPr>
                <w:rFonts w:ascii="Trebuchet MS" w:hAnsi="Trebuchet MS" w:cs="Calibri"/>
                <w:lang w:val="lt-LT"/>
              </w:rPr>
            </w:pPr>
          </w:p>
          <w:p w14:paraId="4018B1AE" w14:textId="77777777" w:rsidR="004112B6" w:rsidRPr="00A75D53" w:rsidRDefault="004112B6" w:rsidP="00C01F2E">
            <w:pPr>
              <w:spacing w:after="0"/>
              <w:ind w:left="0" w:firstLine="0"/>
              <w:jc w:val="both"/>
              <w:rPr>
                <w:rFonts w:ascii="Trebuchet MS" w:hAnsi="Trebuchet MS" w:cs="Calibri"/>
                <w:lang w:val="lt-LT"/>
              </w:rPr>
            </w:pPr>
          </w:p>
        </w:tc>
      </w:tr>
      <w:tr w:rsidR="00FD0A6E" w:rsidRPr="002314F0" w14:paraId="46E96B5C" w14:textId="77777777" w:rsidTr="00D82E4F">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00782C8E"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1.1.15.</w:t>
            </w:r>
            <w:r w:rsidR="002135A4" w:rsidRPr="00A75D53">
              <w:rPr>
                <w:rFonts w:ascii="Trebuchet MS" w:hAnsi="Trebuchet MS" w:cs="Calibri"/>
                <w:i/>
                <w:szCs w:val="20"/>
                <w:lang w:val="lt-LT"/>
              </w:rPr>
              <w:t>]:</w:t>
            </w:r>
          </w:p>
          <w:p w14:paraId="586DE2D6" w14:textId="4760CEAA" w:rsidR="004112B6" w:rsidRDefault="00AC0DF6" w:rsidP="009E5F2A">
            <w:pPr>
              <w:tabs>
                <w:tab w:val="left" w:pos="335"/>
              </w:tabs>
              <w:spacing w:before="120"/>
              <w:rPr>
                <w:rFonts w:ascii="Trebuchet MS" w:hAnsi="Trebuchet MS"/>
                <w:lang w:val="lt-LT"/>
              </w:rPr>
            </w:pPr>
            <w:r>
              <w:rPr>
                <w:rFonts w:ascii="Trebuchet MS" w:hAnsi="Trebuchet MS"/>
                <w:lang w:val="lt-LT"/>
              </w:rPr>
              <w:t>5.1. Projektavimo užduotis (Sutar</w:t>
            </w:r>
            <w:r w:rsidR="00B96DCC">
              <w:rPr>
                <w:rFonts w:ascii="Trebuchet MS" w:hAnsi="Trebuchet MS"/>
                <w:lang w:val="lt-LT"/>
              </w:rPr>
              <w:t xml:space="preserve">ties </w:t>
            </w:r>
            <w:r w:rsidR="00472E5C">
              <w:rPr>
                <w:rFonts w:ascii="Trebuchet MS" w:hAnsi="Trebuchet MS"/>
                <w:lang w:val="lt-LT"/>
              </w:rPr>
              <w:t xml:space="preserve">1 </w:t>
            </w:r>
            <w:r w:rsidR="00B96DCC">
              <w:rPr>
                <w:rFonts w:ascii="Trebuchet MS" w:hAnsi="Trebuchet MS"/>
                <w:lang w:val="lt-LT"/>
              </w:rPr>
              <w:t>priedas)</w:t>
            </w:r>
            <w:r w:rsidR="00611EAA">
              <w:rPr>
                <w:rFonts w:ascii="Trebuchet MS" w:hAnsi="Trebuchet MS"/>
                <w:lang w:val="lt-LT"/>
              </w:rPr>
              <w:t>;</w:t>
            </w:r>
          </w:p>
          <w:p w14:paraId="307DE9DF" w14:textId="77777777" w:rsidR="0091006E" w:rsidRDefault="00611EAA" w:rsidP="0091006E">
            <w:pPr>
              <w:tabs>
                <w:tab w:val="left" w:pos="335"/>
              </w:tabs>
              <w:spacing w:after="0" w:line="276" w:lineRule="auto"/>
              <w:ind w:left="567" w:hanging="567"/>
              <w:jc w:val="both"/>
              <w:rPr>
                <w:rStyle w:val="Hyperlink"/>
                <w:rFonts w:ascii="Trebuchet MS" w:eastAsia="Calibri" w:hAnsi="Trebuchet MS"/>
                <w:lang w:val="lt-LT"/>
              </w:rPr>
            </w:pPr>
            <w:r>
              <w:rPr>
                <w:rFonts w:ascii="Trebuchet MS" w:hAnsi="Trebuchet MS"/>
                <w:lang w:val="lt-LT"/>
              </w:rPr>
              <w:t xml:space="preserve">5.2. </w:t>
            </w:r>
            <w:r w:rsidR="0091006E" w:rsidRPr="00F7246A">
              <w:rPr>
                <w:rFonts w:ascii="Trebuchet MS" w:hAnsi="Trebuchet MS"/>
                <w:lang w:val="lt-LT"/>
              </w:rPr>
              <w:t xml:space="preserve">Pagrindinių įrenginių, atitinkančių LITGRID AB standartinius techninius reikalavimus, sąrašas </w:t>
            </w:r>
            <w:hyperlink r:id="rId9" w:history="1">
              <w:r w:rsidR="0091006E" w:rsidRPr="00F7246A">
                <w:rPr>
                  <w:rStyle w:val="Hyperlink"/>
                  <w:rFonts w:ascii="Trebuchet MS" w:eastAsia="Calibri" w:hAnsi="Trebuchet MS"/>
                  <w:lang w:val="lt-LT"/>
                </w:rPr>
                <w:t>https://www.litgrid.eu/index.php/tinklo-pletra/standartiniai-techniniai-reikalavimai/irangos-atitinkancios-litgrid-ab-reikalavimus-sarasas/3881</w:t>
              </w:r>
            </w:hyperlink>
          </w:p>
          <w:p w14:paraId="0B636DDD" w14:textId="77777777" w:rsidR="00584FF4" w:rsidRPr="00F7246A" w:rsidRDefault="00584FF4" w:rsidP="0091006E">
            <w:pPr>
              <w:tabs>
                <w:tab w:val="left" w:pos="335"/>
              </w:tabs>
              <w:spacing w:after="0" w:line="276" w:lineRule="auto"/>
              <w:ind w:left="567" w:hanging="567"/>
              <w:jc w:val="both"/>
              <w:rPr>
                <w:rStyle w:val="Hyperlink"/>
                <w:rFonts w:ascii="Trebuchet MS" w:eastAsia="Calibri" w:hAnsi="Trebuchet MS"/>
                <w:lang w:val="lt-LT"/>
              </w:rPr>
            </w:pPr>
          </w:p>
          <w:p w14:paraId="0AA412EC" w14:textId="096C1700"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w:t>
            </w:r>
            <w:r w:rsidR="005049C6">
              <w:rPr>
                <w:rFonts w:ascii="Trebuchet MS" w:hAnsi="Trebuchet MS" w:cs="Arial"/>
                <w:i/>
                <w:szCs w:val="20"/>
                <w:lang w:val="lt-LT"/>
              </w:rPr>
              <w:t>4</w:t>
            </w:r>
            <w:r w:rsidRPr="00A75D53">
              <w:rPr>
                <w:rFonts w:ascii="Trebuchet MS" w:hAnsi="Trebuchet MS" w:cs="Arial"/>
                <w:i/>
                <w:szCs w:val="20"/>
                <w:lang w:val="lt-LT"/>
              </w:rPr>
              <w:t>.9.</w:t>
            </w:r>
            <w:r w:rsidR="004C4018" w:rsidRPr="00A75D53">
              <w:rPr>
                <w:rFonts w:ascii="Trebuchet MS" w:hAnsi="Trebuchet MS" w:cs="Arial"/>
                <w:i/>
                <w:szCs w:val="20"/>
                <w:lang w:val="lt-LT"/>
              </w:rPr>
              <w:t>8</w:t>
            </w:r>
            <w:r w:rsidRPr="00A75D53">
              <w:rPr>
                <w:rFonts w:ascii="Trebuchet MS" w:hAnsi="Trebuchet MS" w:cs="Arial"/>
                <w:i/>
                <w:szCs w:val="20"/>
                <w:lang w:val="lt-LT"/>
              </w:rPr>
              <w:t xml:space="preserve"> punktas]:</w:t>
            </w:r>
          </w:p>
          <w:p w14:paraId="19FE7962" w14:textId="77777777" w:rsidR="00164D94" w:rsidRDefault="004112B6" w:rsidP="00164D94">
            <w:pPr>
              <w:tabs>
                <w:tab w:val="left" w:pos="335"/>
              </w:tabs>
              <w:spacing w:after="0"/>
              <w:ind w:left="335" w:firstLine="0"/>
              <w:jc w:val="both"/>
              <w:rPr>
                <w:rFonts w:ascii="Trebuchet MS" w:hAnsi="Trebuchet MS"/>
                <w:lang w:val="lt-LT"/>
              </w:rPr>
            </w:pPr>
            <w:r w:rsidRPr="00A75D53">
              <w:rPr>
                <w:rFonts w:ascii="Trebuchet MS" w:hAnsi="Trebuchet MS"/>
                <w:lang w:val="lt-LT"/>
              </w:rPr>
              <w:lastRenderedPageBreak/>
              <w:t xml:space="preserve">Darbų atlikimui Užsakovas patiekia šiuos Įrenginius ir Medžiagas: </w:t>
            </w:r>
          </w:p>
          <w:p w14:paraId="13A02B66" w14:textId="77777777" w:rsidR="00164D94" w:rsidRDefault="00164D94" w:rsidP="00164D94">
            <w:pPr>
              <w:tabs>
                <w:tab w:val="left" w:pos="335"/>
              </w:tabs>
              <w:spacing w:after="0"/>
              <w:ind w:left="335" w:firstLine="0"/>
              <w:jc w:val="both"/>
              <w:rPr>
                <w:rFonts w:ascii="Trebuchet MS" w:hAnsi="Trebuchet MS"/>
                <w:lang w:val="lt-LT"/>
              </w:rPr>
            </w:pPr>
          </w:p>
          <w:p w14:paraId="167518A8" w14:textId="2E976314" w:rsidR="00B62B1C" w:rsidRDefault="0042492C" w:rsidP="00164D94">
            <w:pPr>
              <w:tabs>
                <w:tab w:val="left" w:pos="335"/>
              </w:tabs>
              <w:spacing w:after="0"/>
              <w:ind w:left="335" w:firstLine="0"/>
              <w:jc w:val="both"/>
              <w:rPr>
                <w:rFonts w:ascii="Trebuchet MS" w:hAnsi="Trebuchet MS"/>
                <w:lang w:val="lt-LT"/>
              </w:rPr>
            </w:pPr>
            <w:r>
              <w:rPr>
                <w:rFonts w:ascii="Trebuchet MS" w:hAnsi="Trebuchet MS"/>
                <w:lang w:val="lt-LT"/>
              </w:rPr>
              <w:t xml:space="preserve">Sinchroninio duomenų perdavimo tinklo </w:t>
            </w:r>
            <w:proofErr w:type="spellStart"/>
            <w:r w:rsidR="00B62B1C">
              <w:rPr>
                <w:rFonts w:ascii="Trebuchet MS" w:hAnsi="Trebuchet MS"/>
                <w:lang w:val="lt-LT"/>
              </w:rPr>
              <w:t>multiplekseris</w:t>
            </w:r>
            <w:proofErr w:type="spellEnd"/>
            <w:r w:rsidR="00B62B1C">
              <w:rPr>
                <w:rFonts w:ascii="Trebuchet MS" w:hAnsi="Trebuchet MS"/>
                <w:lang w:val="lt-LT"/>
              </w:rPr>
              <w:t>, 3 vnt.</w:t>
            </w:r>
          </w:p>
          <w:p w14:paraId="5B9F8578" w14:textId="56892059"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Elektros skaitikliai, </w:t>
            </w:r>
            <w:r w:rsidR="00C93E40">
              <w:rPr>
                <w:rFonts w:ascii="Trebuchet MS" w:hAnsi="Trebuchet MS"/>
                <w:lang w:val="lt-LT"/>
              </w:rPr>
              <w:t>7</w:t>
            </w:r>
            <w:r w:rsidRPr="00F7246A">
              <w:rPr>
                <w:rFonts w:ascii="Trebuchet MS" w:hAnsi="Trebuchet MS"/>
                <w:lang w:val="lt-LT"/>
              </w:rPr>
              <w:t xml:space="preserve"> vnt.</w:t>
            </w:r>
          </w:p>
          <w:p w14:paraId="11D04442" w14:textId="67BB7A3A"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Bandymo </w:t>
            </w:r>
            <w:proofErr w:type="spellStart"/>
            <w:r w:rsidRPr="00F7246A">
              <w:rPr>
                <w:rFonts w:ascii="Trebuchet MS" w:hAnsi="Trebuchet MS"/>
                <w:lang w:val="lt-LT"/>
              </w:rPr>
              <w:t>gnybtynai</w:t>
            </w:r>
            <w:proofErr w:type="spellEnd"/>
            <w:r w:rsidRPr="00F7246A">
              <w:rPr>
                <w:rFonts w:ascii="Trebuchet MS" w:hAnsi="Trebuchet MS"/>
                <w:lang w:val="lt-LT"/>
              </w:rPr>
              <w:t xml:space="preserve">, </w:t>
            </w:r>
            <w:r w:rsidR="00C93E40">
              <w:rPr>
                <w:rFonts w:ascii="Trebuchet MS" w:hAnsi="Trebuchet MS"/>
                <w:lang w:val="lt-LT"/>
              </w:rPr>
              <w:t>7</w:t>
            </w:r>
            <w:r w:rsidRPr="00F7246A">
              <w:rPr>
                <w:rFonts w:ascii="Trebuchet MS" w:hAnsi="Trebuchet MS"/>
                <w:lang w:val="lt-LT"/>
              </w:rPr>
              <w:t xml:space="preserve"> vnt. </w:t>
            </w:r>
          </w:p>
          <w:p w14:paraId="7DD74E85" w14:textId="77777777"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Sukonfigūruotas komercinių duomenų valdiklis (KDV), 1 </w:t>
            </w:r>
            <w:proofErr w:type="spellStart"/>
            <w:r w:rsidRPr="00F7246A">
              <w:rPr>
                <w:rFonts w:ascii="Trebuchet MS" w:hAnsi="Trebuchet MS"/>
                <w:lang w:val="lt-LT"/>
              </w:rPr>
              <w:t>kompl</w:t>
            </w:r>
            <w:proofErr w:type="spellEnd"/>
            <w:r w:rsidRPr="00F7246A">
              <w:rPr>
                <w:rFonts w:ascii="Trebuchet MS" w:hAnsi="Trebuchet MS"/>
                <w:lang w:val="lt-LT"/>
              </w:rPr>
              <w:t>.</w:t>
            </w:r>
          </w:p>
          <w:p w14:paraId="47EC4D83" w14:textId="77777777"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Sukonfigūruotas momentinių duomenų valdiklis (MDV), 1 </w:t>
            </w:r>
            <w:proofErr w:type="spellStart"/>
            <w:r w:rsidRPr="00F7246A">
              <w:rPr>
                <w:rFonts w:ascii="Trebuchet MS" w:hAnsi="Trebuchet MS"/>
                <w:lang w:val="lt-LT"/>
              </w:rPr>
              <w:t>kompl</w:t>
            </w:r>
            <w:proofErr w:type="spellEnd"/>
            <w:r w:rsidRPr="00F7246A">
              <w:rPr>
                <w:rFonts w:ascii="Trebuchet MS" w:hAnsi="Trebuchet MS"/>
                <w:lang w:val="lt-LT"/>
              </w:rPr>
              <w:t>.</w:t>
            </w:r>
          </w:p>
          <w:p w14:paraId="507DA920" w14:textId="77777777" w:rsidR="00E41E01" w:rsidRDefault="00E41E01" w:rsidP="00C73CA5">
            <w:pPr>
              <w:tabs>
                <w:tab w:val="left" w:pos="335"/>
              </w:tabs>
              <w:spacing w:after="0"/>
              <w:ind w:left="335" w:firstLine="0"/>
              <w:jc w:val="both"/>
              <w:rPr>
                <w:rFonts w:ascii="Trebuchet MS" w:hAnsi="Trebuchet MS"/>
                <w:lang w:val="lt-LT"/>
              </w:rPr>
            </w:pPr>
          </w:p>
          <w:p w14:paraId="5F719006" w14:textId="26A379BE" w:rsidR="004112B6" w:rsidRPr="00E33EB5" w:rsidRDefault="004112B6" w:rsidP="00E33EB5">
            <w:pPr>
              <w:spacing w:after="0"/>
              <w:ind w:left="335" w:firstLine="0"/>
              <w:jc w:val="both"/>
              <w:rPr>
                <w:rFonts w:ascii="Trebuchet MS" w:hAnsi="Trebuchet MS"/>
                <w:lang w:val="lt-LT"/>
              </w:rPr>
            </w:pPr>
            <w:r w:rsidRPr="00A75D53">
              <w:rPr>
                <w:rFonts w:ascii="Trebuchet MS" w:hAnsi="Trebuchet MS"/>
                <w:lang w:val="lt-LT"/>
              </w:rPr>
              <w:t>Nurodytus Įrenginius ir Medžiagas Užsakovas Rangovui perduos</w:t>
            </w:r>
            <w:r w:rsidR="000B6554">
              <w:rPr>
                <w:rFonts w:ascii="Trebuchet MS" w:hAnsi="Trebuchet MS"/>
                <w:lang w:val="lt-LT"/>
              </w:rPr>
              <w:t xml:space="preserve"> J. Tiškevičiaus g. 72, </w:t>
            </w:r>
            <w:r w:rsidR="000B6554" w:rsidRPr="006D03A5">
              <w:rPr>
                <w:rFonts w:ascii="Trebuchet MS" w:hAnsi="Trebuchet MS"/>
                <w:lang w:val="lt-LT"/>
              </w:rPr>
              <w:t>Vilnius.</w:t>
            </w:r>
            <w:r w:rsidRPr="00A75D53">
              <w:rPr>
                <w:rFonts w:ascii="Trebuchet MS" w:hAnsi="Trebuchet MS"/>
                <w:lang w:val="lt-LT"/>
              </w:rPr>
              <w:t xml:space="preserve"> </w:t>
            </w:r>
          </w:p>
          <w:p w14:paraId="22AF114B" w14:textId="6DB75E77" w:rsidR="004112B6" w:rsidRPr="00A75D53"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 punktas]:</w:t>
            </w:r>
          </w:p>
          <w:p w14:paraId="31373F4A" w14:textId="6C5E640E" w:rsidR="004112B6" w:rsidRPr="00A75D53" w:rsidRDefault="00584FF4" w:rsidP="00A34801">
            <w:pPr>
              <w:pStyle w:val="ListParagraph"/>
              <w:numPr>
                <w:ilvl w:val="0"/>
                <w:numId w:val="0"/>
              </w:numPr>
              <w:ind w:left="335"/>
              <w:rPr>
                <w:rFonts w:ascii="Trebuchet MS" w:hAnsi="Trebuchet MS" w:cs="Calibri"/>
                <w:szCs w:val="20"/>
                <w:lang w:val="lt-LT"/>
              </w:rPr>
            </w:pPr>
            <w:r>
              <w:rPr>
                <w:rFonts w:ascii="Trebuchet MS" w:hAnsi="Trebuchet MS" w:cs="Calibri"/>
                <w:szCs w:val="20"/>
                <w:lang w:val="lt-LT"/>
              </w:rPr>
              <w:t>P</w:t>
            </w:r>
            <w:r w:rsidR="004112B6" w:rsidRPr="00A75D53">
              <w:rPr>
                <w:rFonts w:ascii="Trebuchet MS" w:hAnsi="Trebuchet MS" w:cs="Calibri"/>
                <w:szCs w:val="20"/>
                <w:lang w:val="lt-LT"/>
              </w:rPr>
              <w:t>apildomi fizinės saugos reikalavimai Darbams netaikomi.</w:t>
            </w:r>
          </w:p>
          <w:p w14:paraId="2F83D9F1" w14:textId="77777777" w:rsidR="004112B6" w:rsidRPr="00CF11F1" w:rsidRDefault="004112B6" w:rsidP="00C01F2E">
            <w:pPr>
              <w:spacing w:after="0"/>
              <w:ind w:left="323" w:firstLine="0"/>
              <w:jc w:val="both"/>
              <w:rPr>
                <w:rStyle w:val="NormalBold"/>
                <w:rFonts w:ascii="Trebuchet MS" w:hAnsi="Trebuchet MS" w:cs="Arial"/>
                <w:b w:val="0"/>
                <w:sz w:val="20"/>
                <w:lang w:val="lt-LT"/>
              </w:rPr>
            </w:pPr>
          </w:p>
          <w:p w14:paraId="704CC724" w14:textId="367656AB" w:rsidR="004112B6" w:rsidRPr="00E57E28" w:rsidRDefault="004112B6" w:rsidP="00D35AE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AA7347">
              <w:rPr>
                <w:rFonts w:ascii="Trebuchet MS" w:hAnsi="Trebuchet MS" w:cs="Calibri"/>
                <w:i/>
                <w:szCs w:val="20"/>
                <w:lang w:val="lt-LT"/>
              </w:rPr>
              <w:t>4</w:t>
            </w:r>
            <w:r w:rsidRPr="00E57E28">
              <w:rPr>
                <w:rFonts w:ascii="Trebuchet MS" w:hAnsi="Trebuchet MS" w:cs="Calibri"/>
                <w:i/>
                <w:szCs w:val="20"/>
                <w:lang w:val="lt-LT"/>
              </w:rPr>
              <w:t>.6.2 punktas]:</w:t>
            </w:r>
          </w:p>
          <w:p w14:paraId="4FA48E15" w14:textId="2C961764" w:rsidR="000B6554" w:rsidRPr="00A75D53" w:rsidRDefault="000B6554" w:rsidP="000B6554">
            <w:pPr>
              <w:spacing w:after="0"/>
              <w:ind w:left="335" w:firstLine="0"/>
              <w:jc w:val="both"/>
              <w:rPr>
                <w:rFonts w:ascii="Trebuchet MS" w:hAnsi="Trebuchet MS"/>
                <w:lang w:val="lt-LT"/>
              </w:rPr>
            </w:pPr>
            <w:r>
              <w:rPr>
                <w:rFonts w:ascii="Trebuchet MS" w:hAnsi="Trebuchet MS"/>
                <w:lang w:val="lt-LT"/>
              </w:rPr>
              <w:t xml:space="preserve"> Demontuojamų įrenginių sąrašas pateiktas projektavimo užduoties (Sutarties 1 priedo 1</w:t>
            </w:r>
            <w:r w:rsidR="00F61375">
              <w:rPr>
                <w:rFonts w:ascii="Trebuchet MS" w:hAnsi="Trebuchet MS"/>
                <w:lang w:val="lt-LT"/>
              </w:rPr>
              <w:t>8</w:t>
            </w:r>
            <w:r>
              <w:rPr>
                <w:rFonts w:ascii="Trebuchet MS" w:hAnsi="Trebuchet MS"/>
                <w:lang w:val="lt-LT"/>
              </w:rPr>
              <w:t xml:space="preserve"> priede)</w:t>
            </w:r>
            <w:r w:rsidRPr="00A75D53">
              <w:rPr>
                <w:rFonts w:ascii="Trebuchet MS" w:hAnsi="Trebuchet MS"/>
                <w:lang w:val="lt-LT"/>
              </w:rPr>
              <w:t>.</w:t>
            </w:r>
          </w:p>
          <w:p w14:paraId="06CAF32C" w14:textId="77777777" w:rsidR="004112B6" w:rsidRDefault="004112B6" w:rsidP="00E33EB5">
            <w:pPr>
              <w:spacing w:after="0"/>
              <w:ind w:left="335" w:firstLine="0"/>
              <w:jc w:val="both"/>
              <w:rPr>
                <w:rFonts w:ascii="Trebuchet MS" w:hAnsi="Trebuchet MS" w:cs="Calibri"/>
                <w:lang w:val="lt-LT"/>
              </w:rPr>
            </w:pPr>
          </w:p>
          <w:p w14:paraId="32DF9EC0" w14:textId="77777777" w:rsidR="009E5F2A" w:rsidRPr="00451604" w:rsidRDefault="009E5F2A" w:rsidP="009E5F2A">
            <w:pPr>
              <w:pStyle w:val="ListParagraph"/>
              <w:numPr>
                <w:ilvl w:val="0"/>
                <w:numId w:val="11"/>
              </w:numPr>
              <w:spacing w:after="0"/>
              <w:ind w:left="335" w:hanging="335"/>
              <w:rPr>
                <w:rFonts w:ascii="Trebuchet MS" w:hAnsi="Trebuchet MS"/>
                <w:b/>
                <w:bCs/>
                <w:lang w:val="lt-LT"/>
              </w:rPr>
            </w:pPr>
            <w:r w:rsidRPr="00451604">
              <w:rPr>
                <w:rFonts w:ascii="Trebuchet MS" w:hAnsi="Trebuchet MS"/>
                <w:b/>
                <w:bCs/>
                <w:lang w:val="lt-LT"/>
              </w:rPr>
              <w:t xml:space="preserve">Nesumontuotų Įrenginių ir jiems įrengti būtinų Medžiagų dalinis apmokėjimas </w:t>
            </w:r>
            <w:r w:rsidRPr="00451604">
              <w:rPr>
                <w:rFonts w:ascii="Trebuchet MS" w:hAnsi="Trebuchet MS"/>
                <w:i/>
                <w:iCs/>
                <w:lang w:val="lt-LT"/>
              </w:rPr>
              <w:t>[5.9.5. punktas c ir d papunkčiai]</w:t>
            </w:r>
            <w:r w:rsidRPr="00451604">
              <w:rPr>
                <w:rFonts w:ascii="Trebuchet MS" w:hAnsi="Trebuchet MS"/>
                <w:lang w:val="lt-LT"/>
              </w:rPr>
              <w:t>:</w:t>
            </w:r>
          </w:p>
          <w:p w14:paraId="47D9F554" w14:textId="503FE911" w:rsidR="009E5F2A" w:rsidRPr="00E4489C" w:rsidRDefault="009E5F2A" w:rsidP="009E5F2A">
            <w:pPr>
              <w:pStyle w:val="ListParagraph"/>
              <w:numPr>
                <w:ilvl w:val="0"/>
                <w:numId w:val="0"/>
              </w:numPr>
              <w:spacing w:after="0"/>
              <w:ind w:left="335"/>
              <w:rPr>
                <w:rFonts w:ascii="Trebuchet MS" w:hAnsi="Trebuchet MS"/>
                <w:lang w:val="lt-LT"/>
              </w:rPr>
            </w:pPr>
            <w:r>
              <w:rPr>
                <w:rFonts w:ascii="Trebuchet MS" w:hAnsi="Trebuchet MS"/>
                <w:lang w:val="lt-LT"/>
              </w:rPr>
              <w:t xml:space="preserve">Už </w:t>
            </w:r>
            <w:r w:rsidRPr="00E4489C">
              <w:rPr>
                <w:rFonts w:ascii="Trebuchet MS" w:hAnsi="Trebuchet MS"/>
                <w:lang w:val="lt-LT"/>
              </w:rPr>
              <w:t>Rangovo teikiam</w:t>
            </w:r>
            <w:r>
              <w:rPr>
                <w:rFonts w:ascii="Trebuchet MS" w:hAnsi="Trebuchet MS"/>
                <w:lang w:val="lt-LT"/>
              </w:rPr>
              <w:t>us Specialiojoje sutarties dalyje nurodytus</w:t>
            </w:r>
            <w:r w:rsidRPr="00E4489C">
              <w:rPr>
                <w:rFonts w:ascii="Trebuchet MS" w:hAnsi="Trebuchet MS"/>
                <w:lang w:val="lt-LT"/>
              </w:rPr>
              <w:t xml:space="preserve"> nesumontuot</w:t>
            </w:r>
            <w:r>
              <w:rPr>
                <w:rFonts w:ascii="Trebuchet MS" w:hAnsi="Trebuchet MS"/>
                <w:lang w:val="lt-LT"/>
              </w:rPr>
              <w:t>us</w:t>
            </w:r>
            <w:r w:rsidRPr="00E4489C">
              <w:rPr>
                <w:rFonts w:ascii="Trebuchet MS" w:hAnsi="Trebuchet MS"/>
                <w:lang w:val="lt-LT"/>
              </w:rPr>
              <w:t xml:space="preserve"> Įrengini</w:t>
            </w:r>
            <w:r>
              <w:rPr>
                <w:rFonts w:ascii="Trebuchet MS" w:hAnsi="Trebuchet MS"/>
                <w:lang w:val="lt-LT"/>
              </w:rPr>
              <w:t>us</w:t>
            </w:r>
            <w:r w:rsidRPr="00E4489C">
              <w:rPr>
                <w:rFonts w:ascii="Trebuchet MS" w:hAnsi="Trebuchet MS"/>
                <w:lang w:val="lt-LT"/>
              </w:rPr>
              <w:t xml:space="preserve"> ir jiems įrengti būtin</w:t>
            </w:r>
            <w:r>
              <w:rPr>
                <w:rFonts w:ascii="Trebuchet MS" w:hAnsi="Trebuchet MS"/>
                <w:lang w:val="lt-LT"/>
              </w:rPr>
              <w:t>as</w:t>
            </w:r>
            <w:r w:rsidRPr="00E4489C">
              <w:rPr>
                <w:rFonts w:ascii="Trebuchet MS" w:hAnsi="Trebuchet MS"/>
                <w:lang w:val="lt-LT"/>
              </w:rPr>
              <w:t xml:space="preserve"> Medžiag</w:t>
            </w:r>
            <w:r>
              <w:rPr>
                <w:rFonts w:ascii="Trebuchet MS" w:hAnsi="Trebuchet MS"/>
                <w:lang w:val="lt-LT"/>
              </w:rPr>
              <w:t>as</w:t>
            </w:r>
            <w:r w:rsidR="00451604">
              <w:rPr>
                <w:rFonts w:ascii="Trebuchet MS" w:hAnsi="Trebuchet MS"/>
                <w:lang w:val="lt-LT"/>
              </w:rPr>
              <w:t xml:space="preserve"> (Sutarties 26 priedas)</w:t>
            </w:r>
            <w:r w:rsidRPr="00E4489C">
              <w:rPr>
                <w:rFonts w:ascii="Trebuchet MS" w:hAnsi="Trebuchet MS"/>
                <w:lang w:val="lt-LT"/>
              </w:rPr>
              <w:t>, kurie įtraukiami į Atliktų darbų aktą pagal Darbų žiniaraštį, apmokama 70 % nesumontuotų Įrenginių ir Medžiagų, skirtų jiems įrengti, kainos nurodytos Darbų žiniaraštyje</w:t>
            </w:r>
            <w:r w:rsidR="00451604">
              <w:rPr>
                <w:rFonts w:ascii="Trebuchet MS" w:hAnsi="Trebuchet MS"/>
                <w:lang w:val="lt-LT"/>
              </w:rPr>
              <w:t>.</w:t>
            </w:r>
            <w:r>
              <w:rPr>
                <w:rFonts w:ascii="Trebuchet MS" w:hAnsi="Trebuchet MS"/>
                <w:lang w:val="lt-LT"/>
              </w:rPr>
              <w:t xml:space="preserve"> </w:t>
            </w:r>
          </w:p>
          <w:p w14:paraId="0061E70C" w14:textId="77777777" w:rsidR="009E5F2A" w:rsidRPr="00A75D53" w:rsidRDefault="009E5F2A" w:rsidP="00E33EB5">
            <w:pPr>
              <w:spacing w:after="0"/>
              <w:ind w:left="335" w:firstLine="0"/>
              <w:jc w:val="both"/>
              <w:rPr>
                <w:rFonts w:ascii="Trebuchet MS" w:hAnsi="Trebuchet MS" w:cs="Calibri"/>
                <w:lang w:val="lt-LT"/>
              </w:rPr>
            </w:pPr>
          </w:p>
        </w:tc>
      </w:tr>
      <w:tr w:rsidR="00FD0A6E" w:rsidRPr="00A75D53" w14:paraId="772C2647" w14:textId="77777777" w:rsidTr="00D82E4F">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3B05309C"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002135A4">
              <w:rPr>
                <w:rFonts w:ascii="Trebuchet MS" w:hAnsi="Trebuchet MS" w:cs="Arial"/>
                <w:i/>
                <w:szCs w:val="20"/>
                <w:lang w:val="lt-LT"/>
              </w:rPr>
              <w:t>5</w:t>
            </w:r>
            <w:r w:rsidRPr="00A75D53">
              <w:rPr>
                <w:rFonts w:ascii="Trebuchet MS" w:hAnsi="Trebuchet MS" w:cs="Arial"/>
                <w:i/>
                <w:szCs w:val="20"/>
                <w:lang w:val="lt-LT"/>
              </w:rPr>
              <w:t xml:space="preserve">.1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77777777" w:rsidR="004112B6" w:rsidRPr="00B4208E" w:rsidRDefault="004112B6"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Pr="00B4208E">
              <w:rPr>
                <w:rFonts w:ascii="Trebuchet MS" w:hAnsi="Trebuchet MS" w:cs="Arial"/>
                <w:noProof/>
                <w:szCs w:val="20"/>
                <w:lang w:val="lt-LT"/>
              </w:rPr>
              <w:tab/>
              <w:t>Rangovo atstovas:</w:t>
            </w:r>
          </w:p>
          <w:p w14:paraId="27D5F000" w14:textId="459DB5B7" w:rsidR="004112B6" w:rsidRPr="00B4208E" w:rsidRDefault="003D1FD6" w:rsidP="00C01F2E">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r w:rsidR="004112B6" w:rsidRPr="00B4208E">
              <w:rPr>
                <w:rFonts w:ascii="Trebuchet MS" w:hAnsi="Trebuchet MS"/>
                <w:noProof/>
                <w:szCs w:val="20"/>
                <w:lang w:val="lt-LT"/>
              </w:rPr>
              <w:tab/>
            </w:r>
            <w:r w:rsidR="004112B6" w:rsidRPr="00B4208E">
              <w:rPr>
                <w:rFonts w:ascii="Trebuchet MS" w:hAnsi="Trebuchet MS"/>
                <w:noProof/>
                <w:szCs w:val="20"/>
                <w:lang w:val="lt-LT"/>
              </w:rPr>
              <w:tab/>
            </w:r>
            <w:r w:rsidR="00096BF9" w:rsidRPr="00B4208E">
              <w:rPr>
                <w:rFonts w:ascii="Trebuchet MS" w:hAnsi="Trebuchet MS"/>
                <w:noProof/>
                <w:szCs w:val="20"/>
                <w:lang w:val="lt-LT"/>
              </w:rPr>
              <w:t xml:space="preserve"> </w:t>
            </w:r>
            <w:r w:rsidR="004112B6" w:rsidRPr="00B4208E">
              <w:rPr>
                <w:rFonts w:ascii="Trebuchet MS" w:hAnsi="Trebuchet MS"/>
                <w:noProof/>
                <w:szCs w:val="20"/>
                <w:lang w:val="lt-LT"/>
              </w:rPr>
              <w:t>[Pareigos, vardas, pavardė]</w:t>
            </w:r>
          </w:p>
          <w:p w14:paraId="15A15F6D" w14:textId="704E984F" w:rsidR="00CA04CA" w:rsidRPr="00B4208E" w:rsidRDefault="003D1FD6" w:rsidP="00CA04C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 e</w:t>
            </w:r>
            <w:r>
              <w:rPr>
                <w:rFonts w:ascii="Trebuchet MS" w:hAnsi="Trebuchet MS" w:cs="Arial"/>
                <w:noProof/>
                <w:szCs w:val="20"/>
                <w:lang w:val="lt-LT"/>
              </w:rPr>
              <w:t>l</w:t>
            </w:r>
            <w:r w:rsidRPr="00B4208E">
              <w:rPr>
                <w:rFonts w:ascii="Trebuchet MS" w:hAnsi="Trebuchet MS" w:cs="Arial"/>
                <w:noProof/>
                <w:szCs w:val="20"/>
                <w:lang w:val="lt-LT"/>
              </w:rPr>
              <w:t>. paštas]</w:t>
            </w:r>
            <w:r w:rsidR="004112B6" w:rsidRPr="00B4208E">
              <w:rPr>
                <w:rFonts w:ascii="Trebuchet MS" w:hAnsi="Trebuchet MS" w:cs="Arial"/>
                <w:noProof/>
                <w:szCs w:val="20"/>
                <w:lang w:val="lt-LT"/>
              </w:rPr>
              <w:tab/>
            </w:r>
            <w:r w:rsidR="00CA04CA">
              <w:rPr>
                <w:rFonts w:ascii="Trebuchet MS" w:hAnsi="Trebuchet MS" w:cs="Arial"/>
                <w:noProof/>
                <w:szCs w:val="20"/>
                <w:lang w:val="lt-LT"/>
              </w:rPr>
              <w:t xml:space="preserve"> </w:t>
            </w:r>
            <w:r>
              <w:rPr>
                <w:rFonts w:ascii="Trebuchet MS" w:hAnsi="Trebuchet MS" w:cs="Arial"/>
                <w:noProof/>
                <w:szCs w:val="20"/>
                <w:lang w:val="lt-LT"/>
              </w:rPr>
              <w:t xml:space="preserve">                                           </w:t>
            </w:r>
            <w:r w:rsidR="00CA04CA" w:rsidRPr="00B4208E">
              <w:rPr>
                <w:rFonts w:ascii="Trebuchet MS" w:hAnsi="Trebuchet MS" w:cs="Arial"/>
                <w:noProof/>
                <w:szCs w:val="20"/>
                <w:lang w:val="lt-LT"/>
              </w:rPr>
              <w:t>[Telefonas, e</w:t>
            </w:r>
            <w:r w:rsidR="00CA04CA">
              <w:rPr>
                <w:rFonts w:ascii="Trebuchet MS" w:hAnsi="Trebuchet MS" w:cs="Arial"/>
                <w:noProof/>
                <w:szCs w:val="20"/>
                <w:lang w:val="lt-LT"/>
              </w:rPr>
              <w:t>l</w:t>
            </w:r>
            <w:r w:rsidR="00CA04CA" w:rsidRPr="00B4208E">
              <w:rPr>
                <w:rFonts w:ascii="Trebuchet MS" w:hAnsi="Trebuchet MS" w:cs="Arial"/>
                <w:noProof/>
                <w:szCs w:val="20"/>
                <w:lang w:val="lt-LT"/>
              </w:rPr>
              <w:t>. paštas]</w:t>
            </w:r>
          </w:p>
          <w:p w14:paraId="1ECD1F13" w14:textId="77777777" w:rsidR="00196864"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 xml:space="preserve">Užsakovo atstovas, atsakingas už </w:t>
            </w:r>
          </w:p>
          <w:p w14:paraId="3E2DE376" w14:textId="77777777" w:rsidR="004112B6"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Sutarties ir jos pakeitimų paskelbimą:</w:t>
            </w:r>
          </w:p>
          <w:p w14:paraId="4A79AD03" w14:textId="77777777" w:rsidR="003D1FD6" w:rsidRDefault="003D1FD6" w:rsidP="00C01F2E">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p>
          <w:p w14:paraId="4D5200E4" w14:textId="77777777" w:rsidR="000B43D4" w:rsidRDefault="003D1FD6" w:rsidP="00790FA6">
            <w:pPr>
              <w:spacing w:after="0"/>
              <w:ind w:left="366" w:firstLine="0"/>
              <w:jc w:val="both"/>
              <w:rPr>
                <w:rFonts w:ascii="Trebuchet MS" w:hAnsi="Trebuchet MS" w:cs="Arial"/>
                <w:noProof/>
                <w:lang w:val="lt-LT"/>
              </w:rPr>
            </w:pPr>
            <w:r w:rsidRPr="00B4208E">
              <w:rPr>
                <w:rFonts w:ascii="Trebuchet MS" w:hAnsi="Trebuchet MS" w:cs="Arial"/>
                <w:noProof/>
                <w:lang w:val="lt-LT"/>
              </w:rPr>
              <w:t>[Telefonas, e</w:t>
            </w:r>
            <w:r>
              <w:rPr>
                <w:rFonts w:ascii="Trebuchet MS" w:hAnsi="Trebuchet MS" w:cs="Arial"/>
                <w:noProof/>
                <w:lang w:val="lt-LT"/>
              </w:rPr>
              <w:t>l</w:t>
            </w:r>
            <w:r w:rsidRPr="00B4208E">
              <w:rPr>
                <w:rFonts w:ascii="Trebuchet MS" w:hAnsi="Trebuchet MS" w:cs="Arial"/>
                <w:noProof/>
                <w:lang w:val="lt-LT"/>
              </w:rPr>
              <w:t>. paštas]</w:t>
            </w:r>
          </w:p>
          <w:p w14:paraId="43ED06D6" w14:textId="59AC980D" w:rsidR="003D1FD6" w:rsidRPr="00A75D53" w:rsidRDefault="003D1FD6" w:rsidP="00790FA6">
            <w:pPr>
              <w:spacing w:after="0"/>
              <w:ind w:left="366" w:firstLine="0"/>
              <w:jc w:val="both"/>
              <w:rPr>
                <w:rFonts w:ascii="Trebuchet MS" w:hAnsi="Trebuchet MS" w:cs="Arial"/>
                <w:lang w:val="lt-LT"/>
              </w:rPr>
            </w:pPr>
          </w:p>
        </w:tc>
      </w:tr>
      <w:tr w:rsidR="00FD0A6E" w:rsidRPr="00A75D53" w14:paraId="6C6D3EE5" w14:textId="77777777" w:rsidTr="00D82E4F">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25A97E01"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1.1.24. punktas</w:t>
            </w:r>
            <w:r w:rsidR="002135A4" w:rsidRPr="00A75D53">
              <w:rPr>
                <w:rFonts w:ascii="Trebuchet MS" w:hAnsi="Trebuchet MS" w:cs="Calibri"/>
                <w:i/>
                <w:szCs w:val="20"/>
                <w:lang w:val="lt-LT"/>
              </w:rPr>
              <w:t>]</w:t>
            </w:r>
            <w:r w:rsidR="002135A4" w:rsidRPr="00A75D53">
              <w:rPr>
                <w:rFonts w:ascii="Trebuchet MS" w:hAnsi="Trebuchet MS" w:cs="Arial"/>
                <w:szCs w:val="20"/>
                <w:lang w:val="lt-LT"/>
              </w:rPr>
              <w:t>:</w:t>
            </w:r>
          </w:p>
          <w:p w14:paraId="560532A4" w14:textId="3363362F" w:rsidR="004112B6" w:rsidRPr="00CF11F1" w:rsidRDefault="004112B6" w:rsidP="00C01F2E">
            <w:pPr>
              <w:pStyle w:val="ListParagraph"/>
              <w:numPr>
                <w:ilvl w:val="0"/>
                <w:numId w:val="0"/>
              </w:numPr>
              <w:ind w:left="346"/>
              <w:rPr>
                <w:rStyle w:val="PlaceholderText"/>
                <w:rFonts w:ascii="Trebuchet MS" w:hAnsi="Trebuchet MS" w:cs="Arial"/>
                <w:color w:val="auto"/>
                <w:szCs w:val="20"/>
                <w:lang w:val="lt-LT"/>
              </w:rPr>
            </w:pPr>
            <w:r w:rsidRPr="00CF11F1">
              <w:rPr>
                <w:rFonts w:ascii="Trebuchet MS" w:hAnsi="Trebuchet MS" w:cs="Arial"/>
                <w:szCs w:val="20"/>
                <w:lang w:val="lt-LT"/>
              </w:rPr>
              <w:t>Sutarties kaina be PVM:</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A34C21">
              <w:rPr>
                <w:rStyle w:val="PlaceholderText"/>
                <w:rFonts w:ascii="Trebuchet MS" w:hAnsi="Trebuchet MS" w:cs="Arial"/>
                <w:b/>
                <w:color w:val="auto"/>
                <w:szCs w:val="20"/>
                <w:lang w:val="lt-LT"/>
              </w:rPr>
              <w:t xml:space="preserve">                      </w:t>
            </w:r>
            <w:r w:rsidRPr="00A75D53">
              <w:rPr>
                <w:rStyle w:val="PlaceholderText"/>
                <w:rFonts w:ascii="Trebuchet MS" w:hAnsi="Trebuchet MS" w:cs="Arial"/>
                <w:color w:val="auto"/>
                <w:szCs w:val="20"/>
                <w:lang w:val="lt-LT"/>
              </w:rPr>
              <w:t>[suma skaičiais]</w:t>
            </w:r>
          </w:p>
          <w:p w14:paraId="20749938" w14:textId="09B09D77"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Pr="00A75D53">
              <w:rPr>
                <w:rStyle w:val="PlaceholderText"/>
                <w:rFonts w:ascii="Trebuchet MS" w:hAnsi="Trebuchet MS" w:cs="Arial"/>
                <w:color w:val="auto"/>
                <w:szCs w:val="20"/>
                <w:lang w:val="lt-LT"/>
              </w:rPr>
              <w:t>[suma skaičiais]</w:t>
            </w:r>
          </w:p>
          <w:p w14:paraId="3426B271" w14:textId="71CE7E28"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Pr="00A75D53">
              <w:rPr>
                <w:rStyle w:val="PlaceholderText"/>
                <w:rFonts w:ascii="Trebuchet MS" w:hAnsi="Trebuchet MS" w:cs="Arial"/>
                <w:color w:val="auto"/>
                <w:szCs w:val="20"/>
                <w:lang w:val="lt-LT"/>
              </w:rPr>
              <w:t>[suma skaičiais]</w:t>
            </w:r>
            <w:r w:rsidR="001F4A6C" w:rsidRPr="00A75D53">
              <w:rPr>
                <w:rStyle w:val="PlaceholderText"/>
                <w:rFonts w:ascii="Trebuchet MS" w:hAnsi="Trebuchet MS" w:cs="Arial"/>
                <w:color w:val="auto"/>
                <w:szCs w:val="20"/>
                <w:lang w:val="lt-LT"/>
              </w:rPr>
              <w:t>.</w:t>
            </w:r>
          </w:p>
          <w:p w14:paraId="1295B1F9" w14:textId="77777777" w:rsidR="00BC5E1C" w:rsidRDefault="00BC5E1C" w:rsidP="00BC5E1C">
            <w:pPr>
              <w:spacing w:after="0" w:line="276" w:lineRule="auto"/>
              <w:ind w:left="567" w:hanging="567"/>
              <w:rPr>
                <w:rFonts w:ascii="Trebuchet MS" w:hAnsi="Trebuchet MS" w:cs="Calibri"/>
                <w:lang w:val="lt-LT"/>
              </w:rPr>
            </w:pPr>
          </w:p>
          <w:p w14:paraId="2F184D8F" w14:textId="33EC5955"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 punktas]:</w:t>
            </w:r>
          </w:p>
          <w:p w14:paraId="4B48005D" w14:textId="77777777" w:rsidR="00451604" w:rsidRPr="007135AF" w:rsidRDefault="00451604" w:rsidP="00451604">
            <w:pPr>
              <w:pStyle w:val="ListParagraph"/>
              <w:numPr>
                <w:ilvl w:val="0"/>
                <w:numId w:val="0"/>
              </w:numPr>
              <w:ind w:left="366"/>
              <w:rPr>
                <w:rFonts w:ascii="Trebuchet MS" w:hAnsi="Trebuchet MS" w:cs="Calibri"/>
                <w:b/>
                <w:bCs/>
                <w:i/>
                <w:iCs/>
                <w:szCs w:val="20"/>
                <w:lang w:val="lt-LT"/>
              </w:rPr>
            </w:pPr>
            <w:r w:rsidRPr="007135AF">
              <w:rPr>
                <w:rFonts w:ascii="Trebuchet MS" w:hAnsi="Trebuchet MS" w:cs="Calibri"/>
                <w:szCs w:val="20"/>
                <w:lang w:val="lt-LT"/>
              </w:rPr>
              <w:t xml:space="preserve">Sutarties kaina bus mokama dalimis pagal Darbų žiniaraštį. Už inžinerinių tyrinėjimų ir Techninio projekto parengimo Darbus </w:t>
            </w:r>
            <w:r w:rsidRPr="007135AF">
              <w:rPr>
                <w:rFonts w:ascii="Trebuchet MS" w:hAnsi="Trebuchet MS" w:cs="Calibri"/>
                <w:b/>
                <w:bCs/>
                <w:i/>
                <w:iCs/>
                <w:szCs w:val="20"/>
                <w:lang w:val="lt-LT"/>
              </w:rPr>
              <w:t>bus mokama Sutarties bendrųjų sąlygų 7.3.7. punkte nustatyta tvarka.</w:t>
            </w:r>
          </w:p>
          <w:p w14:paraId="545867F6" w14:textId="77777777" w:rsidR="00535A5E" w:rsidRDefault="00535A5E" w:rsidP="00C01F2E">
            <w:pPr>
              <w:pStyle w:val="ListParagraph"/>
              <w:numPr>
                <w:ilvl w:val="0"/>
                <w:numId w:val="0"/>
              </w:numPr>
              <w:ind w:left="366"/>
              <w:rPr>
                <w:rFonts w:ascii="Trebuchet MS" w:hAnsi="Trebuchet MS" w:cs="Calibri"/>
                <w:szCs w:val="20"/>
                <w:lang w:val="lt-LT"/>
              </w:rPr>
            </w:pP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44076080" w:rsidR="004112B6" w:rsidRPr="00A75D53" w:rsidRDefault="004112B6" w:rsidP="00C01F2E">
            <w:pPr>
              <w:pStyle w:val="ListParagraph"/>
              <w:numPr>
                <w:ilvl w:val="0"/>
                <w:numId w:val="0"/>
              </w:numPr>
              <w:ind w:left="366"/>
              <w:rPr>
                <w:rFonts w:ascii="Trebuchet MS" w:hAnsi="Trebuchet MS" w:cs="Arial"/>
                <w:b/>
                <w:szCs w:val="20"/>
                <w:lang w:val="lt-LT"/>
              </w:rPr>
            </w:pPr>
            <w:r w:rsidRPr="00A75D53">
              <w:rPr>
                <w:rFonts w:ascii="Trebuchet MS" w:hAnsi="Trebuchet MS" w:cs="Arial"/>
                <w:szCs w:val="20"/>
                <w:lang w:val="lt-LT"/>
              </w:rPr>
              <w:t>A.</w:t>
            </w:r>
            <w:r w:rsidR="003F429C">
              <w:rPr>
                <w:rFonts w:ascii="Trebuchet MS" w:hAnsi="Trebuchet MS" w:cs="Arial"/>
                <w:szCs w:val="20"/>
                <w:lang w:val="lt-LT"/>
              </w:rPr>
              <w:t xml:space="preserve"> </w:t>
            </w:r>
            <w:r w:rsidRPr="00A75D53">
              <w:rPr>
                <w:rFonts w:ascii="Trebuchet MS" w:hAnsi="Trebuchet MS" w:cs="Arial"/>
                <w:szCs w:val="20"/>
                <w:lang w:val="lt-LT"/>
              </w:rPr>
              <w:t>s. [Rangovo atsiskaitomoji sąskaita]</w:t>
            </w:r>
          </w:p>
          <w:p w14:paraId="667524C9" w14:textId="77777777"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[Rangovo bankas]</w:t>
            </w:r>
          </w:p>
          <w:p w14:paraId="37111254" w14:textId="77777777"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lastRenderedPageBreak/>
              <w:t>Banko kodas [...]</w:t>
            </w:r>
          </w:p>
          <w:p w14:paraId="24F8FC28" w14:textId="77777777" w:rsidR="004112B6" w:rsidRPr="00A75D53"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kodas [...]</w:t>
            </w:r>
            <w:r w:rsidR="00245CD2" w:rsidRPr="00CF11F1">
              <w:rPr>
                <w:rStyle w:val="PlaceholderText"/>
                <w:rFonts w:ascii="Trebuchet MS" w:hAnsi="Trebuchet MS"/>
                <w:szCs w:val="20"/>
              </w:rPr>
              <w:t>.</w:t>
            </w:r>
          </w:p>
          <w:p w14:paraId="15A53AB4" w14:textId="24E6410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 punktas]:</w:t>
            </w:r>
          </w:p>
          <w:p w14:paraId="3C556ECE" w14:textId="77777777" w:rsidR="004112B6" w:rsidRDefault="004112B6" w:rsidP="00472E5C">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t xml:space="preserve">Darbai Europos Sąjungos </w:t>
            </w:r>
            <w:r w:rsidR="0038019E" w:rsidRPr="00A75D53">
              <w:rPr>
                <w:rStyle w:val="PlaceholderText"/>
                <w:rFonts w:ascii="Trebuchet MS" w:eastAsia="Calibri" w:hAnsi="Trebuchet MS"/>
                <w:color w:val="auto"/>
                <w:lang w:val="lt-LT"/>
              </w:rPr>
              <w:t xml:space="preserve">fondų (programų) </w:t>
            </w:r>
            <w:r w:rsidRPr="00A75D53">
              <w:rPr>
                <w:rStyle w:val="PlaceholderText"/>
                <w:rFonts w:ascii="Trebuchet MS" w:eastAsia="Calibri" w:hAnsi="Trebuchet MS"/>
                <w:color w:val="auto"/>
                <w:lang w:val="lt-LT"/>
              </w:rPr>
              <w:t>lėšomis nefinansuojami.</w:t>
            </w:r>
          </w:p>
          <w:p w14:paraId="1C4A60B8" w14:textId="2CC12867" w:rsidR="00472E5C" w:rsidRPr="00A75D53" w:rsidRDefault="00472E5C" w:rsidP="00472E5C">
            <w:pPr>
              <w:spacing w:after="0"/>
              <w:ind w:left="366" w:firstLine="0"/>
              <w:jc w:val="both"/>
              <w:rPr>
                <w:rFonts w:ascii="Trebuchet MS" w:hAnsi="Trebuchet MS" w:cs="Calibri"/>
                <w:lang w:val="lt-LT"/>
              </w:rPr>
            </w:pPr>
          </w:p>
        </w:tc>
      </w:tr>
      <w:tr w:rsidR="00FD0A6E" w:rsidRPr="00A75D53" w14:paraId="049F58CB" w14:textId="77777777" w:rsidTr="00D82E4F">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650561" w:rsidRDefault="004112B6" w:rsidP="00D35AEA">
            <w:pPr>
              <w:pStyle w:val="ListParagraph"/>
              <w:numPr>
                <w:ilvl w:val="0"/>
                <w:numId w:val="11"/>
              </w:numPr>
              <w:spacing w:after="0"/>
              <w:ind w:left="366"/>
              <w:rPr>
                <w:rFonts w:ascii="Trebuchet MS" w:hAnsi="Trebuchet MS"/>
                <w:b/>
                <w:szCs w:val="20"/>
                <w:lang w:val="lt-LT"/>
              </w:rPr>
            </w:pPr>
            <w:r w:rsidRPr="00650561">
              <w:rPr>
                <w:rFonts w:ascii="Trebuchet MS" w:hAnsi="Trebuchet MS"/>
                <w:b/>
                <w:szCs w:val="20"/>
                <w:lang w:val="lt-LT"/>
              </w:rPr>
              <w:t>Netesybos:</w:t>
            </w:r>
          </w:p>
          <w:p w14:paraId="7599B4B8" w14:textId="3488B1F9" w:rsidR="004112B6" w:rsidRPr="00650561" w:rsidRDefault="004112B6" w:rsidP="00C01F2E">
            <w:pPr>
              <w:spacing w:before="120" w:after="0"/>
              <w:ind w:left="402" w:firstLine="0"/>
              <w:jc w:val="both"/>
              <w:rPr>
                <w:rFonts w:ascii="Trebuchet MS" w:hAnsi="Trebuchet MS" w:cs="Calibri"/>
                <w:lang w:val="lt-LT"/>
              </w:rPr>
            </w:pPr>
            <w:r w:rsidRPr="00650561">
              <w:rPr>
                <w:rFonts w:ascii="Trebuchet MS" w:hAnsi="Trebuchet MS" w:cs="Calibri"/>
                <w:lang w:val="lt-LT"/>
              </w:rPr>
              <w:t xml:space="preserve">Netesybos už laiku neperduotus Darbus Rangovui numatytos </w:t>
            </w:r>
            <w:r w:rsidR="00B25CE1">
              <w:rPr>
                <w:rFonts w:ascii="Trebuchet MS" w:hAnsi="Trebuchet MS" w:cs="Calibri"/>
                <w:lang w:val="lt-LT"/>
              </w:rPr>
              <w:t xml:space="preserve">Sutarties </w:t>
            </w:r>
            <w:r w:rsidR="00F14819">
              <w:rPr>
                <w:rFonts w:ascii="Trebuchet MS" w:hAnsi="Trebuchet MS" w:cs="Calibri"/>
                <w:lang w:val="lt-LT"/>
              </w:rPr>
              <w:t>2 priede.</w:t>
            </w:r>
          </w:p>
          <w:p w14:paraId="24B6FC25" w14:textId="77777777" w:rsidR="004112B6" w:rsidRPr="00650561" w:rsidRDefault="004112B6" w:rsidP="00C01F2E">
            <w:pPr>
              <w:pStyle w:val="ListParagraph"/>
              <w:numPr>
                <w:ilvl w:val="0"/>
                <w:numId w:val="0"/>
              </w:numPr>
              <w:spacing w:after="0"/>
              <w:ind w:left="366"/>
              <w:rPr>
                <w:rFonts w:ascii="Trebuchet MS" w:hAnsi="Trebuchet MS"/>
                <w:i/>
                <w:szCs w:val="20"/>
                <w:lang w:val="lt-LT"/>
              </w:rPr>
            </w:pPr>
          </w:p>
          <w:p w14:paraId="1AF3D051" w14:textId="77777777" w:rsidR="004112B6" w:rsidRPr="00650561" w:rsidRDefault="004112B6" w:rsidP="00D35AEA">
            <w:pPr>
              <w:pStyle w:val="ListParagraph"/>
              <w:numPr>
                <w:ilvl w:val="0"/>
                <w:numId w:val="11"/>
              </w:numPr>
              <w:spacing w:after="0"/>
              <w:ind w:left="366"/>
              <w:rPr>
                <w:rFonts w:ascii="Trebuchet MS" w:hAnsi="Trebuchet MS" w:cs="Calibri"/>
                <w:b/>
                <w:szCs w:val="20"/>
                <w:lang w:val="lt-LT"/>
              </w:rPr>
            </w:pPr>
            <w:r w:rsidRPr="00650561">
              <w:rPr>
                <w:rFonts w:ascii="Trebuchet MS" w:hAnsi="Trebuchet MS" w:cs="Calibri"/>
                <w:b/>
                <w:szCs w:val="20"/>
                <w:lang w:val="lt-LT"/>
              </w:rPr>
              <w:t>Užsakovui priimtini bankai ir draudimo bendrovės:</w:t>
            </w:r>
          </w:p>
          <w:p w14:paraId="168B61BC" w14:textId="7B206ED3" w:rsidR="004112B6" w:rsidRPr="00650561" w:rsidRDefault="004112B6" w:rsidP="00C01F2E">
            <w:pPr>
              <w:spacing w:before="240" w:after="0"/>
              <w:ind w:left="402" w:firstLine="0"/>
              <w:jc w:val="both"/>
              <w:rPr>
                <w:rFonts w:ascii="Trebuchet MS" w:hAnsi="Trebuchet MS" w:cs="Calibri"/>
                <w:lang w:val="lt-LT"/>
              </w:rPr>
            </w:pPr>
            <w:r w:rsidRPr="00650561">
              <w:rPr>
                <w:rFonts w:ascii="Trebuchet MS" w:hAnsi="Trebuchet MS" w:cs="Calibri"/>
                <w:lang w:val="lt-LT"/>
              </w:rPr>
              <w:t>Užsakovui priimtinų bankų ir draudimo bendrovių sąraša</w:t>
            </w:r>
            <w:r w:rsidR="00705D58" w:rsidRPr="00650561">
              <w:rPr>
                <w:rFonts w:ascii="Trebuchet MS" w:hAnsi="Trebuchet MS" w:cs="Calibri"/>
                <w:lang w:val="lt-LT"/>
              </w:rPr>
              <w:t>i</w:t>
            </w:r>
            <w:r w:rsidRPr="00650561">
              <w:rPr>
                <w:rFonts w:ascii="Trebuchet MS" w:hAnsi="Trebuchet MS" w:cs="Calibri"/>
                <w:lang w:val="lt-LT"/>
              </w:rPr>
              <w:t xml:space="preserve"> nurodom</w:t>
            </w:r>
            <w:r w:rsidR="00464057" w:rsidRPr="00650561">
              <w:rPr>
                <w:rFonts w:ascii="Trebuchet MS" w:hAnsi="Trebuchet MS" w:cs="Calibri"/>
                <w:lang w:val="lt-LT"/>
              </w:rPr>
              <w:t>i</w:t>
            </w:r>
            <w:r w:rsidRPr="00650561">
              <w:rPr>
                <w:rFonts w:ascii="Trebuchet MS" w:hAnsi="Trebuchet MS" w:cs="Calibri"/>
                <w:lang w:val="lt-LT"/>
              </w:rPr>
              <w:t xml:space="preserve"> </w:t>
            </w:r>
            <w:r w:rsidR="0048770F">
              <w:rPr>
                <w:rFonts w:ascii="Trebuchet MS" w:hAnsi="Trebuchet MS" w:cs="Calibri"/>
                <w:lang w:val="lt-LT"/>
              </w:rPr>
              <w:t xml:space="preserve">Sutarties </w:t>
            </w:r>
            <w:r w:rsidR="00F14819">
              <w:rPr>
                <w:rFonts w:ascii="Trebuchet MS" w:hAnsi="Trebuchet MS" w:cs="Calibri"/>
                <w:lang w:val="lt-LT"/>
              </w:rPr>
              <w:t xml:space="preserve">5 ir 6 </w:t>
            </w:r>
            <w:r w:rsidRPr="00650561">
              <w:rPr>
                <w:rFonts w:ascii="Trebuchet MS" w:hAnsi="Trebuchet MS" w:cs="Calibri"/>
                <w:lang w:val="lt-LT"/>
              </w:rPr>
              <w:t>pried</w:t>
            </w:r>
            <w:r w:rsidR="009F7CCA" w:rsidRPr="00650561">
              <w:rPr>
                <w:rFonts w:ascii="Trebuchet MS" w:hAnsi="Trebuchet MS" w:cs="Calibri"/>
                <w:lang w:val="lt-LT"/>
              </w:rPr>
              <w:t>uose</w:t>
            </w:r>
            <w:r w:rsidR="00F14819">
              <w:rPr>
                <w:rFonts w:ascii="Trebuchet MS" w:hAnsi="Trebuchet MS" w:cs="Calibri"/>
                <w:lang w:val="lt-LT"/>
              </w:rPr>
              <w:t>.</w:t>
            </w:r>
          </w:p>
          <w:p w14:paraId="7C312683" w14:textId="77777777" w:rsidR="004112B6" w:rsidRPr="00650561" w:rsidRDefault="004112B6" w:rsidP="00C01F2E">
            <w:pPr>
              <w:spacing w:before="240" w:after="0"/>
              <w:ind w:left="459" w:firstLine="0"/>
              <w:jc w:val="both"/>
              <w:rPr>
                <w:rFonts w:ascii="Trebuchet MS" w:hAnsi="Trebuchet MS" w:cs="Calibri"/>
                <w:lang w:val="lt-LT"/>
              </w:rPr>
            </w:pPr>
          </w:p>
        </w:tc>
      </w:tr>
      <w:tr w:rsidR="00FD0A6E" w:rsidRPr="002314F0" w14:paraId="69B32031" w14:textId="77777777" w:rsidTr="00D82E4F">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5E65BA4B" w:rsidR="004112B6" w:rsidRPr="00A75D53" w:rsidRDefault="004112B6" w:rsidP="000A4F32">
            <w:pPr>
              <w:pStyle w:val="ListParagraph"/>
              <w:numPr>
                <w:ilvl w:val="0"/>
                <w:numId w:val="11"/>
              </w:numPr>
              <w:spacing w:line="276" w:lineRule="auto"/>
              <w:ind w:left="323"/>
              <w:rPr>
                <w:rFonts w:ascii="Trebuchet MS" w:hAnsi="Trebuchet MS" w:cs="Calibri"/>
                <w:szCs w:val="20"/>
                <w:lang w:val="lt-LT"/>
              </w:rPr>
            </w:pPr>
            <w:r w:rsidRPr="00A75D53">
              <w:rPr>
                <w:rFonts w:ascii="Trebuchet MS" w:hAnsi="Trebuchet MS" w:cs="Arial"/>
                <w:b/>
                <w:szCs w:val="20"/>
                <w:lang w:val="lt-LT"/>
              </w:rPr>
              <w:t xml:space="preserve">Projektas </w:t>
            </w:r>
            <w:r w:rsidRPr="00A75D53">
              <w:rPr>
                <w:rFonts w:ascii="Trebuchet MS" w:hAnsi="Trebuchet MS" w:cs="Arial"/>
                <w:i/>
                <w:szCs w:val="20"/>
                <w:lang w:val="lt-LT"/>
              </w:rPr>
              <w:t>[1</w:t>
            </w:r>
            <w:r w:rsidR="005F77A9">
              <w:rPr>
                <w:rFonts w:ascii="Trebuchet MS" w:hAnsi="Trebuchet MS" w:cs="Arial"/>
                <w:i/>
                <w:szCs w:val="20"/>
                <w:lang w:val="lt-LT"/>
              </w:rPr>
              <w:t>1</w:t>
            </w:r>
            <w:r w:rsidRPr="00A75D53">
              <w:rPr>
                <w:rFonts w:ascii="Trebuchet MS" w:hAnsi="Trebuchet MS" w:cs="Arial"/>
                <w:i/>
                <w:szCs w:val="20"/>
                <w:lang w:val="lt-LT"/>
              </w:rPr>
              <w:t>.</w:t>
            </w:r>
            <w:r w:rsidR="005F77A9">
              <w:rPr>
                <w:rFonts w:ascii="Trebuchet MS" w:hAnsi="Trebuchet MS" w:cs="Arial"/>
                <w:i/>
                <w:szCs w:val="20"/>
                <w:lang w:val="lt-LT"/>
              </w:rPr>
              <w:t>9</w:t>
            </w:r>
            <w:r w:rsidRPr="00A75D53">
              <w:rPr>
                <w:rFonts w:ascii="Trebuchet MS" w:hAnsi="Trebuchet MS" w:cs="Arial"/>
                <w:i/>
                <w:szCs w:val="20"/>
                <w:lang w:val="lt-LT"/>
              </w:rPr>
              <w:t>.2 punktas]:</w:t>
            </w:r>
          </w:p>
          <w:p w14:paraId="79630034" w14:textId="72AEA688" w:rsidR="009517E9" w:rsidRDefault="009517E9" w:rsidP="000A4F32">
            <w:pPr>
              <w:pStyle w:val="ListParagraph"/>
              <w:numPr>
                <w:ilvl w:val="0"/>
                <w:numId w:val="0"/>
              </w:numPr>
              <w:spacing w:line="276" w:lineRule="auto"/>
              <w:ind w:left="323"/>
              <w:rPr>
                <w:rFonts w:ascii="Trebuchet MS" w:hAnsi="Trebuchet MS" w:cs="Calibri"/>
                <w:szCs w:val="20"/>
                <w:lang w:val="lt-LT"/>
              </w:rPr>
            </w:pPr>
            <w:r>
              <w:rPr>
                <w:rFonts w:ascii="Trebuchet MS" w:hAnsi="Trebuchet MS" w:cs="Arial"/>
                <w:szCs w:val="20"/>
                <w:lang w:val="lt-LT"/>
              </w:rPr>
              <w:t xml:space="preserve">„110/10 </w:t>
            </w:r>
            <w:proofErr w:type="spellStart"/>
            <w:r>
              <w:rPr>
                <w:rFonts w:ascii="Trebuchet MS" w:hAnsi="Trebuchet MS" w:cs="Arial"/>
                <w:szCs w:val="20"/>
                <w:lang w:val="lt-LT"/>
              </w:rPr>
              <w:t>kV</w:t>
            </w:r>
            <w:proofErr w:type="spellEnd"/>
            <w:r>
              <w:rPr>
                <w:rFonts w:ascii="Trebuchet MS" w:hAnsi="Trebuchet MS" w:cs="Arial"/>
                <w:szCs w:val="20"/>
                <w:lang w:val="lt-LT"/>
              </w:rPr>
              <w:t xml:space="preserve"> </w:t>
            </w:r>
            <w:r w:rsidR="00067B35">
              <w:rPr>
                <w:rFonts w:ascii="Trebuchet MS" w:hAnsi="Trebuchet MS" w:cs="Arial"/>
                <w:szCs w:val="20"/>
                <w:lang w:val="lt-LT"/>
              </w:rPr>
              <w:t xml:space="preserve">Kartenos </w:t>
            </w:r>
            <w:r>
              <w:rPr>
                <w:rFonts w:ascii="Trebuchet MS" w:hAnsi="Trebuchet MS" w:cs="Arial"/>
                <w:szCs w:val="20"/>
                <w:lang w:val="lt-LT"/>
              </w:rPr>
              <w:t xml:space="preserve">TP 110 </w:t>
            </w:r>
            <w:proofErr w:type="spellStart"/>
            <w:r>
              <w:rPr>
                <w:rFonts w:ascii="Trebuchet MS" w:hAnsi="Trebuchet MS" w:cs="Arial"/>
                <w:szCs w:val="20"/>
                <w:lang w:val="lt-LT"/>
              </w:rPr>
              <w:t>kV</w:t>
            </w:r>
            <w:proofErr w:type="spellEnd"/>
            <w:r>
              <w:rPr>
                <w:rFonts w:ascii="Trebuchet MS" w:hAnsi="Trebuchet MS" w:cs="Arial"/>
                <w:szCs w:val="20"/>
                <w:lang w:val="lt-LT"/>
              </w:rPr>
              <w:t xml:space="preserve"> skirstyklos rekonstravimas“</w:t>
            </w:r>
            <w:r w:rsidR="0048770F">
              <w:rPr>
                <w:rFonts w:ascii="Trebuchet MS" w:hAnsi="Trebuchet MS" w:cs="Arial"/>
                <w:szCs w:val="20"/>
                <w:lang w:val="lt-LT"/>
              </w:rPr>
              <w:t xml:space="preserve">, </w:t>
            </w:r>
            <w:r w:rsidR="007017DC">
              <w:rPr>
                <w:rFonts w:ascii="Trebuchet MS" w:hAnsi="Trebuchet MS" w:cs="Calibri"/>
                <w:szCs w:val="20"/>
                <w:lang w:val="lt-LT"/>
              </w:rPr>
              <w:t>Nr. PPRL</w:t>
            </w:r>
            <w:r w:rsidR="00A30C9F">
              <w:rPr>
                <w:rFonts w:ascii="Trebuchet MS" w:hAnsi="Trebuchet MS" w:cs="Calibri"/>
                <w:szCs w:val="20"/>
                <w:lang w:val="lt-LT"/>
              </w:rPr>
              <w:t>227</w:t>
            </w:r>
            <w:r w:rsidR="006421CA">
              <w:rPr>
                <w:rFonts w:ascii="Trebuchet MS" w:hAnsi="Trebuchet MS" w:cs="Calibri"/>
                <w:szCs w:val="20"/>
                <w:lang w:val="lt-LT"/>
              </w:rPr>
              <w:t>3</w:t>
            </w:r>
            <w:r w:rsidR="007017DC">
              <w:rPr>
                <w:rFonts w:ascii="Trebuchet MS" w:hAnsi="Trebuchet MS" w:cs="Calibri"/>
                <w:szCs w:val="20"/>
                <w:lang w:val="lt-LT"/>
              </w:rPr>
              <w:t>.</w:t>
            </w:r>
          </w:p>
          <w:p w14:paraId="6258AB58" w14:textId="77777777" w:rsidR="00425C7E" w:rsidRPr="00A75D53" w:rsidRDefault="00425C7E" w:rsidP="000A4F32">
            <w:pPr>
              <w:pStyle w:val="ListParagraph"/>
              <w:numPr>
                <w:ilvl w:val="0"/>
                <w:numId w:val="0"/>
              </w:numPr>
              <w:spacing w:line="276" w:lineRule="auto"/>
              <w:ind w:left="323"/>
              <w:rPr>
                <w:rFonts w:ascii="Trebuchet MS" w:hAnsi="Trebuchet MS" w:cs="Calibri"/>
                <w:szCs w:val="20"/>
                <w:lang w:val="lt-LT"/>
              </w:rPr>
            </w:pPr>
          </w:p>
          <w:p w14:paraId="4BF41F71" w14:textId="5CBE2791" w:rsidR="004112B6" w:rsidRPr="000A4F32" w:rsidRDefault="004112B6" w:rsidP="000A4F32">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t xml:space="preserve">Šalių kontaktiniai duomenys </w:t>
            </w:r>
            <w:r w:rsidRPr="000A4F32">
              <w:rPr>
                <w:rFonts w:ascii="Trebuchet MS" w:hAnsi="Trebuchet MS" w:cs="Calibri"/>
                <w:i/>
                <w:szCs w:val="20"/>
                <w:lang w:val="lt-LT"/>
              </w:rPr>
              <w:t>[1</w:t>
            </w:r>
            <w:r w:rsidR="005F77A9">
              <w:rPr>
                <w:rFonts w:ascii="Trebuchet MS" w:hAnsi="Trebuchet MS" w:cs="Calibri"/>
                <w:i/>
                <w:szCs w:val="20"/>
                <w:lang w:val="lt-LT"/>
              </w:rPr>
              <w:t>1</w:t>
            </w:r>
            <w:r w:rsidRPr="000A4F32">
              <w:rPr>
                <w:rFonts w:ascii="Trebuchet MS" w:hAnsi="Trebuchet MS" w:cs="Calibri"/>
                <w:i/>
                <w:szCs w:val="20"/>
                <w:lang w:val="lt-LT"/>
              </w:rPr>
              <w:t>.</w:t>
            </w:r>
            <w:r w:rsidR="005F77A9">
              <w:rPr>
                <w:rFonts w:ascii="Trebuchet MS" w:hAnsi="Trebuchet MS" w:cs="Calibri"/>
                <w:i/>
                <w:szCs w:val="20"/>
                <w:lang w:val="lt-LT"/>
              </w:rPr>
              <w:t>10</w:t>
            </w:r>
            <w:r w:rsidRPr="000A4F32">
              <w:rPr>
                <w:rFonts w:ascii="Trebuchet MS" w:hAnsi="Trebuchet MS" w:cs="Calibri"/>
                <w:i/>
                <w:szCs w:val="20"/>
                <w:lang w:val="lt-LT"/>
              </w:rPr>
              <w:t>.1 punktas]:</w:t>
            </w:r>
          </w:p>
          <w:p w14:paraId="6F67140E" w14:textId="77777777" w:rsidR="004112B6" w:rsidRPr="000A4F32" w:rsidRDefault="004112B6" w:rsidP="000A4F32">
            <w:pPr>
              <w:pStyle w:val="ListParagraph"/>
              <w:numPr>
                <w:ilvl w:val="0"/>
                <w:numId w:val="0"/>
              </w:numPr>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590B1871" w:rsidR="004112B6" w:rsidRPr="000A4F32" w:rsidRDefault="003978CC" w:rsidP="000A4F32">
            <w:pPr>
              <w:pStyle w:val="ListParagraph"/>
              <w:numPr>
                <w:ilvl w:val="0"/>
                <w:numId w:val="0"/>
              </w:numPr>
              <w:spacing w:line="276" w:lineRule="auto"/>
              <w:ind w:left="366"/>
              <w:rPr>
                <w:rFonts w:ascii="Trebuchet MS" w:hAnsi="Trebuchet MS" w:cs="Arial"/>
                <w:b/>
                <w:szCs w:val="20"/>
                <w:lang w:val="lt-LT"/>
              </w:rPr>
            </w:pPr>
            <w:r>
              <w:rPr>
                <w:rFonts w:ascii="Trebuchet MS" w:hAnsi="Trebuchet MS" w:cs="Arial"/>
                <w:szCs w:val="20"/>
                <w:lang w:val="lt-LT"/>
              </w:rPr>
              <w:t xml:space="preserve">Karlo Gustavo Emilio </w:t>
            </w:r>
            <w:proofErr w:type="spellStart"/>
            <w:r>
              <w:rPr>
                <w:rFonts w:ascii="Trebuchet MS" w:hAnsi="Trebuchet MS" w:cs="Arial"/>
                <w:szCs w:val="20"/>
                <w:lang w:val="lt-LT"/>
              </w:rPr>
              <w:t>Ma</w:t>
            </w:r>
            <w:r w:rsidR="002B3DC9">
              <w:rPr>
                <w:rFonts w:ascii="Trebuchet MS" w:hAnsi="Trebuchet MS" w:cs="Arial"/>
                <w:szCs w:val="20"/>
                <w:lang w:val="lt-LT"/>
              </w:rPr>
              <w:t>nerheimo</w:t>
            </w:r>
            <w:proofErr w:type="spellEnd"/>
            <w:r w:rsidR="002B3DC9">
              <w:rPr>
                <w:rFonts w:ascii="Trebuchet MS" w:hAnsi="Trebuchet MS" w:cs="Arial"/>
                <w:szCs w:val="20"/>
                <w:lang w:val="lt-LT"/>
              </w:rPr>
              <w:t xml:space="preserve">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4112B6" w:rsidRPr="00B4208E">
              <w:rPr>
                <w:rStyle w:val="PlaceholderText"/>
                <w:rFonts w:ascii="Trebuchet MS" w:hAnsi="Trebuchet MS"/>
                <w:color w:val="auto"/>
                <w:szCs w:val="20"/>
                <w:lang w:val="lt-LT"/>
              </w:rPr>
              <w:t>[adresas korespondencijai],</w:t>
            </w:r>
          </w:p>
          <w:p w14:paraId="2A531930" w14:textId="2885AF6F"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[pašto kodas, miestas];</w:t>
            </w:r>
          </w:p>
          <w:p w14:paraId="50FA066D" w14:textId="77777777"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Tel. [...];</w:t>
            </w:r>
          </w:p>
          <w:p w14:paraId="6F209B57" w14:textId="386F3504" w:rsidR="004112B6" w:rsidRPr="00A34C21" w:rsidRDefault="0030174E" w:rsidP="00BC5451">
            <w:pPr>
              <w:spacing w:line="276" w:lineRule="auto"/>
              <w:ind w:left="0" w:firstLine="0"/>
              <w:rPr>
                <w:rFonts w:ascii="Trebuchet MS" w:hAnsi="Trebuchet MS" w:cs="Arial"/>
                <w:lang w:val="lt-LT"/>
              </w:rPr>
            </w:pPr>
            <w:r>
              <w:rPr>
                <w:rFonts w:ascii="Trebuchet MS" w:hAnsi="Trebuchet MS" w:cs="Arial"/>
                <w:lang w:val="lt-LT"/>
              </w:rPr>
              <w:t xml:space="preserve">       </w:t>
            </w:r>
            <w:r w:rsidR="004112B6" w:rsidRPr="00A34C21">
              <w:rPr>
                <w:rFonts w:ascii="Trebuchet MS" w:hAnsi="Trebuchet MS" w:cs="Arial"/>
                <w:lang w:val="lt-LT"/>
              </w:rPr>
              <w:t>E</w:t>
            </w:r>
            <w:r w:rsidRPr="00A34C21">
              <w:rPr>
                <w:rFonts w:ascii="Trebuchet MS" w:hAnsi="Trebuchet MS" w:cs="Arial"/>
                <w:lang w:val="lt-LT"/>
              </w:rPr>
              <w:t>l</w:t>
            </w:r>
            <w:r w:rsidR="004112B6" w:rsidRPr="00A34C21">
              <w:rPr>
                <w:rFonts w:ascii="Trebuchet MS" w:hAnsi="Trebuchet MS" w:cs="Arial"/>
                <w:lang w:val="lt-LT"/>
              </w:rPr>
              <w:t xml:space="preserve">. paštas </w:t>
            </w:r>
            <w:hyperlink r:id="rId10" w:history="1">
              <w:r w:rsidR="004112B6" w:rsidRPr="0030174E">
                <w:rPr>
                  <w:rStyle w:val="Hyperlink"/>
                  <w:rFonts w:ascii="Trebuchet MS" w:hAnsi="Trebuchet MS" w:cs="Arial"/>
                  <w:color w:val="auto"/>
                  <w:lang w:val="lt-LT"/>
                </w:rPr>
                <w:t>info@litgrid.eu</w:t>
              </w:r>
            </w:hyperlink>
            <w:r w:rsidR="004112B6" w:rsidRPr="0030174E">
              <w:rPr>
                <w:rStyle w:val="Hyperlink"/>
                <w:rFonts w:ascii="Trebuchet MS" w:hAnsi="Trebuchet MS" w:cs="Arial"/>
                <w:color w:val="auto"/>
                <w:u w:val="none"/>
                <w:lang w:val="lt-LT"/>
              </w:rPr>
              <w:tab/>
            </w:r>
            <w:r w:rsidR="004112B6" w:rsidRPr="0030174E">
              <w:rPr>
                <w:rStyle w:val="Hyperlink"/>
                <w:rFonts w:ascii="Trebuchet MS" w:hAnsi="Trebuchet MS" w:cs="Arial"/>
                <w:color w:val="auto"/>
                <w:u w:val="none"/>
                <w:lang w:val="lt-LT"/>
              </w:rPr>
              <w:tab/>
            </w:r>
            <w:r w:rsidR="004112B6" w:rsidRPr="00A34C21">
              <w:rPr>
                <w:rFonts w:ascii="Trebuchet MS" w:hAnsi="Trebuchet MS" w:cs="Arial"/>
                <w:lang w:val="lt-LT"/>
              </w:rPr>
              <w:t>E</w:t>
            </w:r>
            <w:r w:rsidR="00C21FD2">
              <w:rPr>
                <w:rFonts w:ascii="Trebuchet MS" w:hAnsi="Trebuchet MS" w:cs="Arial"/>
                <w:lang w:val="lt-LT"/>
              </w:rPr>
              <w:t>l</w:t>
            </w:r>
            <w:r w:rsidR="004112B6" w:rsidRPr="00A34C21">
              <w:rPr>
                <w:rFonts w:ascii="Trebuchet MS" w:hAnsi="Trebuchet MS" w:cs="Arial"/>
                <w:lang w:val="lt-LT"/>
              </w:rPr>
              <w:t>. paštas [...]</w:t>
            </w:r>
          </w:p>
          <w:p w14:paraId="715FCF1E" w14:textId="49B5A509" w:rsidR="000A4F32" w:rsidRPr="000A4F32"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 xml:space="preserve">A. s. </w:t>
            </w:r>
            <w:r w:rsidRPr="000A4F32">
              <w:rPr>
                <w:rFonts w:ascii="Trebuchet MS" w:hAnsi="Trebuchet MS"/>
                <w:bCs/>
                <w:iCs/>
              </w:rPr>
              <w:t>LT242150051000021766</w:t>
            </w:r>
          </w:p>
          <w:p w14:paraId="0399A3DE" w14:textId="03D9D30D" w:rsidR="000A4F32" w:rsidRPr="00B4208E" w:rsidRDefault="000A4F32" w:rsidP="000A4F32">
            <w:pPr>
              <w:spacing w:after="0" w:line="276" w:lineRule="auto"/>
              <w:rPr>
                <w:rFonts w:ascii="Trebuchet MS" w:hAnsi="Trebuchet MS" w:cs="Calibri"/>
                <w:noProof/>
                <w:lang w:val="lt-LT"/>
              </w:rPr>
            </w:pPr>
            <w:r>
              <w:rPr>
                <w:rFonts w:ascii="Trebuchet MS" w:hAnsi="Trebuchet MS"/>
                <w:iCs/>
              </w:rPr>
              <w:t xml:space="preserve">     </w:t>
            </w:r>
            <w:r w:rsidR="00C21FD2">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p>
          <w:p w14:paraId="6A7E267A" w14:textId="35BAD902" w:rsidR="000A4F32" w:rsidRPr="00B4208E" w:rsidRDefault="000A4F32" w:rsidP="000A4F32">
            <w:pPr>
              <w:pStyle w:val="ListParagraph"/>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p>
          <w:p w14:paraId="4B0495FA" w14:textId="77777777" w:rsidR="004112B6" w:rsidRDefault="000A4F32" w:rsidP="00C84441">
            <w:pPr>
              <w:spacing w:after="0" w:line="276" w:lineRule="auto"/>
              <w:rPr>
                <w:rFonts w:ascii="Trebuchet MS" w:hAnsi="Trebuchet MS" w:cs="Calibri"/>
                <w:lang w:val="lt-LT"/>
              </w:rPr>
            </w:pPr>
            <w:r>
              <w:rPr>
                <w:rFonts w:ascii="Trebuchet MS" w:hAnsi="Trebuchet MS" w:cs="Calibri"/>
                <w:lang w:val="lt-LT"/>
              </w:rPr>
              <w:t xml:space="preserve">    </w:t>
            </w:r>
            <w:r w:rsidR="00C21FD2">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p>
          <w:p w14:paraId="0C1701F7" w14:textId="6E553A18" w:rsidR="00472E5C" w:rsidRPr="00A75D53" w:rsidRDefault="00472E5C" w:rsidP="00C84441">
            <w:pPr>
              <w:spacing w:after="0" w:line="276" w:lineRule="auto"/>
              <w:rPr>
                <w:rFonts w:ascii="Trebuchet MS" w:hAnsi="Trebuchet MS" w:cs="Calibri"/>
                <w:lang w:val="lt-LT"/>
              </w:rPr>
            </w:pPr>
          </w:p>
        </w:tc>
      </w:tr>
      <w:tr w:rsidR="00724883" w:rsidRPr="00A75D53" w14:paraId="0803B3FC" w14:textId="77777777" w:rsidTr="00D82E4F">
        <w:tc>
          <w:tcPr>
            <w:tcW w:w="1542" w:type="dxa"/>
            <w:tcBorders>
              <w:bottom w:val="single" w:sz="4" w:space="0" w:color="808080" w:themeColor="background1" w:themeShade="80"/>
            </w:tcBorders>
          </w:tcPr>
          <w:p w14:paraId="17E6F23D" w14:textId="77777777" w:rsidR="00724883" w:rsidRPr="00A75D53" w:rsidRDefault="00724883" w:rsidP="00724883">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808080" w:themeColor="background1" w:themeShade="80"/>
            </w:tcBorders>
          </w:tcPr>
          <w:p w14:paraId="4785CC9D" w14:textId="77777777" w:rsidR="00C84441" w:rsidRPr="007135AF" w:rsidRDefault="00C84441" w:rsidP="00C84441">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szCs w:val="20"/>
                <w:lang w:val="lt-LT"/>
              </w:rPr>
            </w:pPr>
            <w:r w:rsidRPr="007135AF">
              <w:rPr>
                <w:rFonts w:ascii="Trebuchet MS" w:hAnsi="Trebuchet MS" w:cs="Arial"/>
                <w:b/>
                <w:szCs w:val="20"/>
                <w:lang w:val="lt-LT"/>
              </w:rPr>
              <w:t>Bendrųjų sąlygų 2.3.2. punktas papildomas taip:</w:t>
            </w:r>
          </w:p>
          <w:p w14:paraId="730773BB" w14:textId="77777777" w:rsidR="00C84441" w:rsidRPr="007135AF" w:rsidRDefault="00C84441" w:rsidP="00C84441">
            <w:pPr>
              <w:spacing w:after="0" w:line="276" w:lineRule="auto"/>
              <w:ind w:left="0" w:firstLine="0"/>
              <w:jc w:val="both"/>
              <w:rPr>
                <w:rFonts w:ascii="Trebuchet MS" w:hAnsi="Trebuchet MS" w:cs="Calibri"/>
                <w:bCs/>
                <w:lang w:val="lt-LT"/>
              </w:rPr>
            </w:pPr>
          </w:p>
          <w:p w14:paraId="7FEFBED2" w14:textId="77777777" w:rsidR="00C84441" w:rsidRPr="007135AF" w:rsidRDefault="00C84441" w:rsidP="00C84441">
            <w:pPr>
              <w:spacing w:after="0" w:line="276" w:lineRule="auto"/>
              <w:ind w:left="0" w:firstLine="0"/>
              <w:jc w:val="both"/>
              <w:rPr>
                <w:rFonts w:ascii="Trebuchet MS" w:hAnsi="Trebuchet MS" w:cs="Calibri"/>
                <w:bCs/>
                <w:lang w:val="lt-LT"/>
              </w:rPr>
            </w:pPr>
            <w:r w:rsidRPr="007135AF">
              <w:rPr>
                <w:rFonts w:ascii="Trebuchet MS" w:hAnsi="Trebuchet MS" w:cs="Calibri"/>
                <w:bCs/>
                <w:lang w:val="lt-LT"/>
              </w:rPr>
              <w:t xml:space="preserve">Grafikas pildomas ant pridedamo grafiko šablono (Sutarties 21 </w:t>
            </w:r>
            <w:r w:rsidRPr="007135AF">
              <w:rPr>
                <w:rFonts w:ascii="Trebuchet MS" w:hAnsi="Trebuchet MS" w:cs="Calibri"/>
                <w:bCs/>
                <w:shd w:val="clear" w:color="auto" w:fill="FFFFFF" w:themeFill="background1"/>
                <w:lang w:val="lt-LT"/>
              </w:rPr>
              <w:t>priedas</w:t>
            </w:r>
            <w:r w:rsidRPr="007135AF">
              <w:rPr>
                <w:rFonts w:ascii="Trebuchet MS" w:hAnsi="Trebuchet MS" w:cs="Calibri"/>
                <w:bCs/>
                <w:lang w:val="lt-LT"/>
              </w:rPr>
              <w:t xml:space="preserve">). </w:t>
            </w:r>
          </w:p>
          <w:p w14:paraId="2B788217" w14:textId="77777777" w:rsidR="00C84441" w:rsidRPr="007135AF" w:rsidRDefault="00C84441" w:rsidP="00C84441">
            <w:pPr>
              <w:spacing w:after="0" w:line="276" w:lineRule="auto"/>
              <w:ind w:left="0" w:firstLine="0"/>
              <w:jc w:val="both"/>
              <w:rPr>
                <w:rFonts w:ascii="Trebuchet MS" w:hAnsi="Trebuchet MS" w:cs="Calibri"/>
                <w:bCs/>
                <w:lang w:val="lt-LT"/>
              </w:rPr>
            </w:pPr>
            <w:r w:rsidRPr="007135AF">
              <w:rPr>
                <w:rFonts w:ascii="Trebuchet MS" w:hAnsi="Trebuchet MS" w:cs="Calibri"/>
                <w:bCs/>
                <w:lang w:val="lt-LT"/>
              </w:rPr>
              <w:t>Grafiko šablone numatyti tipiniai LITGRID AB darbų vykdymo terminai; rangovas Grafiką parengia įvertinęs rangos darbų atlikimo terminus, jų eiliškumą, ryšius.</w:t>
            </w:r>
          </w:p>
          <w:p w14:paraId="423A095B" w14:textId="77777777" w:rsidR="00C84441" w:rsidRDefault="00C84441" w:rsidP="00724883">
            <w:pPr>
              <w:tabs>
                <w:tab w:val="left" w:pos="436"/>
              </w:tabs>
              <w:spacing w:after="0" w:line="276" w:lineRule="auto"/>
              <w:ind w:left="44" w:firstLine="0"/>
              <w:jc w:val="both"/>
              <w:rPr>
                <w:rFonts w:ascii="Trebuchet MS" w:eastAsiaTheme="minorEastAsia" w:hAnsi="Trebuchet MS" w:cs="Arial"/>
                <w:b/>
                <w:bCs/>
                <w:lang w:val="lt-LT"/>
              </w:rPr>
            </w:pPr>
          </w:p>
          <w:p w14:paraId="338B57F9" w14:textId="77777777" w:rsidR="00724883" w:rsidRPr="004D286B" w:rsidRDefault="00724883" w:rsidP="00724883">
            <w:pPr>
              <w:pStyle w:val="ListParagraph"/>
              <w:numPr>
                <w:ilvl w:val="0"/>
                <w:numId w:val="11"/>
              </w:numPr>
              <w:autoSpaceDE w:val="0"/>
              <w:autoSpaceDN w:val="0"/>
              <w:adjustRightInd w:val="0"/>
              <w:spacing w:before="0" w:after="0" w:line="276" w:lineRule="auto"/>
              <w:ind w:left="360"/>
              <w:rPr>
                <w:rFonts w:ascii="Trebuchet MS" w:eastAsiaTheme="minorEastAsia" w:hAnsi="Trebuchet MS" w:cs="Arial"/>
                <w:b/>
                <w:bCs/>
                <w:lang w:val="lt-LT"/>
              </w:rPr>
            </w:pPr>
            <w:r w:rsidRPr="004D286B">
              <w:rPr>
                <w:rFonts w:ascii="Trebuchet MS" w:eastAsiaTheme="minorEastAsia" w:hAnsi="Trebuchet MS" w:cs="Arial"/>
                <w:b/>
                <w:bCs/>
                <w:lang w:val="lt-LT"/>
              </w:rPr>
              <w:t>Bendrųjų sąlygų 4.1.2 punktas papildomas k) papunkčiu, kuris išdėstomas taip:</w:t>
            </w:r>
          </w:p>
          <w:p w14:paraId="03BAAE39" w14:textId="77777777" w:rsidR="00724883" w:rsidRPr="004D286B" w:rsidRDefault="00724883" w:rsidP="00724883">
            <w:pPr>
              <w:pStyle w:val="ListParagraph"/>
              <w:numPr>
                <w:ilvl w:val="0"/>
                <w:numId w:val="0"/>
              </w:numPr>
              <w:tabs>
                <w:tab w:val="left" w:pos="44"/>
              </w:tabs>
              <w:spacing w:before="240" w:after="0"/>
              <w:ind w:left="44" w:firstLine="14"/>
              <w:rPr>
                <w:rFonts w:ascii="Trebuchet MS" w:hAnsi="Trebuchet MS" w:cs="Calibri"/>
                <w:lang w:val="lt-LT"/>
              </w:rPr>
            </w:pPr>
            <w:r w:rsidRPr="004D286B">
              <w:rPr>
                <w:rFonts w:ascii="Trebuchet MS" w:eastAsiaTheme="minorHAnsi" w:hAnsi="Trebuchet MS" w:cs="Arial"/>
                <w:szCs w:val="20"/>
                <w:lang w:val="lt-LT"/>
              </w:rPr>
              <w:t>k)</w:t>
            </w:r>
            <w:r w:rsidRPr="004D286B">
              <w:rPr>
                <w:rFonts w:eastAsiaTheme="minorHAnsi" w:cs="Arial"/>
                <w:szCs w:val="20"/>
                <w:lang w:val="lt-LT"/>
              </w:rPr>
              <w:t xml:space="preserve"> </w:t>
            </w:r>
            <w:r w:rsidRPr="004D286B">
              <w:rPr>
                <w:rFonts w:ascii="Trebuchet MS" w:eastAsiaTheme="minorHAnsi" w:hAnsi="Trebuchet MS" w:cs="Arial"/>
                <w:szCs w:val="20"/>
                <w:lang w:val="lt-LT"/>
              </w:rPr>
              <w:t>Rangovas</w:t>
            </w:r>
            <w:r w:rsidRPr="004D286B">
              <w:rPr>
                <w:rFonts w:eastAsiaTheme="minorHAnsi" w:cs="Arial"/>
                <w:szCs w:val="20"/>
                <w:lang w:val="lt-LT"/>
              </w:rPr>
              <w:t xml:space="preserve"> </w:t>
            </w:r>
            <w:r w:rsidRPr="004D286B">
              <w:rPr>
                <w:rFonts w:ascii="Trebuchet MS" w:eastAsiaTheme="minorHAnsi" w:hAnsi="Trebuchet MS" w:cs="Arial"/>
                <w:szCs w:val="20"/>
                <w:lang w:val="lt-LT"/>
              </w:rPr>
              <w:t>Užsakovo vardu atlieka statybos techniniame reglamente STR 1.05.01:2017 „Statybą leidžiantys dokumentai. Statybos užbaigimas. Statybos sustabdymas. Savavališkos statybos padarinių šalinimas. Statybos pagal neteisėtai išduotą statybą leidžiantį dokumentą padarinių šalinimas“ 39 punkte nustatytas statytojo (užsakovo) pareigas ir paskelbia apie darbų pradžią, rangovo ir pagrindinių statybos sričių vadovų pasamdymą ar paskyrimą.</w:t>
            </w:r>
            <w:r w:rsidRPr="004D286B">
              <w:rPr>
                <w:rStyle w:val="eop"/>
                <w:rFonts w:ascii="Trebuchet MS" w:hAnsi="Trebuchet MS" w:cs="Calibri"/>
                <w:lang w:val="lt-LT"/>
              </w:rPr>
              <w:t> </w:t>
            </w:r>
          </w:p>
          <w:p w14:paraId="4E48C453" w14:textId="77777777" w:rsidR="00724883" w:rsidRPr="004D286B" w:rsidRDefault="00724883" w:rsidP="00724883">
            <w:pPr>
              <w:tabs>
                <w:tab w:val="left" w:pos="436"/>
              </w:tabs>
              <w:autoSpaceDE w:val="0"/>
              <w:autoSpaceDN w:val="0"/>
              <w:adjustRightInd w:val="0"/>
              <w:spacing w:after="0" w:line="276" w:lineRule="auto"/>
              <w:ind w:left="44" w:firstLine="0"/>
              <w:jc w:val="both"/>
              <w:rPr>
                <w:rFonts w:ascii="Trebuchet MS" w:eastAsiaTheme="minorHAnsi" w:hAnsi="Trebuchet MS" w:cs="Arial"/>
                <w:color w:val="000000"/>
                <w:sz w:val="16"/>
                <w:szCs w:val="16"/>
                <w:lang w:val="lt-LT"/>
              </w:rPr>
            </w:pPr>
          </w:p>
          <w:p w14:paraId="07B20C09" w14:textId="77777777" w:rsidR="00C84441" w:rsidRPr="00C84441" w:rsidRDefault="00C84441" w:rsidP="00C84441">
            <w:pPr>
              <w:pStyle w:val="ListParagraph"/>
              <w:numPr>
                <w:ilvl w:val="0"/>
                <w:numId w:val="11"/>
              </w:numPr>
              <w:autoSpaceDE w:val="0"/>
              <w:autoSpaceDN w:val="0"/>
              <w:adjustRightInd w:val="0"/>
              <w:spacing w:before="0" w:after="0" w:line="276" w:lineRule="auto"/>
              <w:ind w:left="360"/>
              <w:rPr>
                <w:rFonts w:ascii="Trebuchet MS" w:hAnsi="Trebuchet MS" w:cs="Arial"/>
                <w:b/>
                <w:szCs w:val="20"/>
                <w:lang w:val="lt-LT"/>
              </w:rPr>
            </w:pPr>
            <w:r w:rsidRPr="007135AF">
              <w:rPr>
                <w:rFonts w:ascii="Trebuchet MS" w:hAnsi="Trebuchet MS" w:cs="Arial"/>
                <w:b/>
                <w:szCs w:val="20"/>
                <w:lang w:val="lt-LT"/>
              </w:rPr>
              <w:t xml:space="preserve">Bendrųjų sąlygų </w:t>
            </w:r>
            <w:r>
              <w:rPr>
                <w:rFonts w:ascii="Trebuchet MS" w:hAnsi="Trebuchet MS" w:cs="Arial"/>
                <w:b/>
                <w:szCs w:val="20"/>
                <w:lang w:val="lt-LT"/>
              </w:rPr>
              <w:t>7</w:t>
            </w:r>
            <w:r w:rsidRPr="007135AF">
              <w:rPr>
                <w:rFonts w:ascii="Trebuchet MS" w:hAnsi="Trebuchet MS" w:cs="Arial"/>
                <w:b/>
                <w:szCs w:val="20"/>
                <w:lang w:val="lt-LT"/>
              </w:rPr>
              <w:t>.</w:t>
            </w:r>
            <w:r>
              <w:rPr>
                <w:rFonts w:ascii="Trebuchet MS" w:hAnsi="Trebuchet MS" w:cs="Arial"/>
                <w:b/>
                <w:szCs w:val="20"/>
                <w:lang w:val="lt-LT"/>
              </w:rPr>
              <w:t>2</w:t>
            </w:r>
            <w:r w:rsidRPr="007135AF">
              <w:rPr>
                <w:rFonts w:ascii="Trebuchet MS" w:hAnsi="Trebuchet MS" w:cs="Arial"/>
                <w:b/>
                <w:szCs w:val="20"/>
                <w:lang w:val="lt-LT"/>
              </w:rPr>
              <w:t>.</w:t>
            </w:r>
            <w:r>
              <w:rPr>
                <w:rFonts w:ascii="Trebuchet MS" w:hAnsi="Trebuchet MS" w:cs="Arial"/>
                <w:b/>
                <w:szCs w:val="20"/>
                <w:lang w:val="lt-LT"/>
              </w:rPr>
              <w:t>1</w:t>
            </w:r>
            <w:r w:rsidRPr="007135AF">
              <w:rPr>
                <w:rFonts w:ascii="Trebuchet MS" w:hAnsi="Trebuchet MS" w:cs="Arial"/>
                <w:b/>
                <w:szCs w:val="20"/>
                <w:lang w:val="lt-LT"/>
              </w:rPr>
              <w:t>. punktas papildomas taip:</w:t>
            </w:r>
          </w:p>
          <w:p w14:paraId="54846034" w14:textId="77777777" w:rsidR="00C84441" w:rsidRPr="007135AF" w:rsidRDefault="00C84441" w:rsidP="00C84441">
            <w:pPr>
              <w:spacing w:after="0" w:line="276" w:lineRule="auto"/>
              <w:ind w:left="0" w:firstLine="0"/>
              <w:jc w:val="both"/>
              <w:rPr>
                <w:rFonts w:ascii="Trebuchet MS" w:hAnsi="Trebuchet MS" w:cs="Calibri"/>
                <w:bCs/>
                <w:lang w:val="lt-LT"/>
              </w:rPr>
            </w:pPr>
          </w:p>
          <w:p w14:paraId="756B87CC" w14:textId="604AACC0" w:rsidR="00C84441" w:rsidRPr="007135AF" w:rsidRDefault="00C84441" w:rsidP="00C84441">
            <w:pPr>
              <w:spacing w:after="0" w:line="276" w:lineRule="auto"/>
              <w:ind w:left="0" w:firstLine="0"/>
              <w:jc w:val="both"/>
              <w:rPr>
                <w:rFonts w:ascii="Trebuchet MS" w:hAnsi="Trebuchet MS" w:cs="Calibri"/>
                <w:bCs/>
                <w:lang w:val="lt-LT"/>
              </w:rPr>
            </w:pPr>
            <w:r w:rsidRPr="003043BF">
              <w:rPr>
                <w:rFonts w:ascii="Trebuchet MS" w:hAnsi="Trebuchet MS" w:cs="Calibri"/>
                <w:bCs/>
                <w:lang w:val="lt-LT"/>
              </w:rPr>
              <w:t>7.2.1.</w:t>
            </w:r>
            <w:r w:rsidR="00A52421">
              <w:rPr>
                <w:rFonts w:ascii="Trebuchet MS" w:hAnsi="Trebuchet MS" w:cs="Calibri"/>
                <w:bCs/>
                <w:lang w:val="lt-LT"/>
              </w:rPr>
              <w:t xml:space="preserve"> </w:t>
            </w:r>
            <w:r w:rsidRPr="003043BF">
              <w:rPr>
                <w:rFonts w:ascii="Trebuchet MS" w:hAnsi="Trebuchet MS" w:cs="Calibri"/>
                <w:bCs/>
                <w:lang w:val="lt-LT"/>
              </w:rPr>
              <w:t>Rangovas turi teisę į 5 % pradinės Sutarties kainos (be PVM) dydžio išankstin</w:t>
            </w:r>
            <w:r>
              <w:rPr>
                <w:rFonts w:ascii="Trebuchet MS" w:hAnsi="Trebuchet MS" w:cs="Calibri"/>
                <w:bCs/>
                <w:lang w:val="lt-LT"/>
              </w:rPr>
              <w:t>į</w:t>
            </w:r>
            <w:r w:rsidRPr="003043BF">
              <w:rPr>
                <w:rFonts w:ascii="Trebuchet MS" w:hAnsi="Trebuchet MS" w:cs="Calibri"/>
                <w:bCs/>
                <w:lang w:val="lt-LT"/>
              </w:rPr>
              <w:t xml:space="preserve"> mokėjimą</w:t>
            </w:r>
            <w:r>
              <w:rPr>
                <w:rFonts w:ascii="Trebuchet MS" w:hAnsi="Trebuchet MS" w:cs="Calibri"/>
                <w:bCs/>
                <w:lang w:val="lt-LT"/>
              </w:rPr>
              <w:t xml:space="preserve">, kuris mokamas, kai pagal Sutartį Rangovas turi parengti Techninį projektą ir </w:t>
            </w:r>
            <w:r>
              <w:rPr>
                <w:rFonts w:ascii="Trebuchet MS" w:hAnsi="Trebuchet MS" w:cs="Calibri"/>
                <w:bCs/>
                <w:lang w:val="lt-LT"/>
              </w:rPr>
              <w:lastRenderedPageBreak/>
              <w:t>atlikti rekonstravimo arba naujos statybos darbus</w:t>
            </w:r>
            <w:r w:rsidRPr="003043BF">
              <w:rPr>
                <w:rFonts w:ascii="Trebuchet MS" w:hAnsi="Trebuchet MS" w:cs="Calibri"/>
                <w:bCs/>
                <w:lang w:val="lt-LT"/>
              </w:rPr>
              <w:t>. Išankstinio mokėjimo dydis negali būti keičiamas dėl Sutarties kainos peržiūros ar perskaičiavimo</w:t>
            </w:r>
            <w:r w:rsidRPr="007135AF">
              <w:rPr>
                <w:rFonts w:ascii="Trebuchet MS" w:hAnsi="Trebuchet MS" w:cs="Calibri"/>
                <w:bCs/>
                <w:lang w:val="lt-LT"/>
              </w:rPr>
              <w:t>.</w:t>
            </w:r>
          </w:p>
          <w:p w14:paraId="66ACA13A" w14:textId="77777777" w:rsidR="00C84441" w:rsidRDefault="00C84441" w:rsidP="00C84441">
            <w:pPr>
              <w:tabs>
                <w:tab w:val="left" w:pos="436"/>
              </w:tabs>
              <w:autoSpaceDE w:val="0"/>
              <w:autoSpaceDN w:val="0"/>
              <w:adjustRightInd w:val="0"/>
              <w:spacing w:after="0" w:line="276" w:lineRule="auto"/>
              <w:ind w:left="44" w:firstLine="0"/>
              <w:jc w:val="both"/>
              <w:rPr>
                <w:rFonts w:ascii="Trebuchet MS" w:eastAsiaTheme="minorHAnsi" w:hAnsi="Trebuchet MS"/>
                <w:color w:val="000000"/>
                <w:lang w:val="lt-LT"/>
              </w:rPr>
            </w:pPr>
          </w:p>
          <w:p w14:paraId="51681754" w14:textId="3EDD03AC" w:rsidR="00A53F30" w:rsidRPr="004D286B" w:rsidRDefault="00A53F30" w:rsidP="00C84441">
            <w:pPr>
              <w:pStyle w:val="ListParagraph"/>
              <w:numPr>
                <w:ilvl w:val="0"/>
                <w:numId w:val="11"/>
              </w:numPr>
              <w:autoSpaceDE w:val="0"/>
              <w:autoSpaceDN w:val="0"/>
              <w:adjustRightInd w:val="0"/>
              <w:spacing w:before="0" w:after="0" w:line="276" w:lineRule="auto"/>
              <w:ind w:left="360"/>
              <w:rPr>
                <w:rFonts w:ascii="Trebuchet MS" w:hAnsi="Trebuchet MS" w:cs="Arial"/>
                <w:b/>
                <w:szCs w:val="20"/>
                <w:lang w:val="lt-LT"/>
              </w:rPr>
            </w:pPr>
            <w:r w:rsidRPr="004D286B">
              <w:rPr>
                <w:rFonts w:ascii="Trebuchet MS" w:hAnsi="Trebuchet MS" w:cs="Arial"/>
                <w:b/>
                <w:szCs w:val="20"/>
                <w:lang w:val="lt-LT"/>
              </w:rPr>
              <w:t>Bendrųjų sąlygų 9.4.</w:t>
            </w:r>
            <w:r w:rsidR="001A0D5B">
              <w:rPr>
                <w:rFonts w:ascii="Trebuchet MS" w:hAnsi="Trebuchet MS" w:cs="Arial"/>
                <w:b/>
                <w:szCs w:val="20"/>
                <w:lang w:val="lt-LT"/>
              </w:rPr>
              <w:t>6</w:t>
            </w:r>
            <w:r w:rsidRPr="004D286B">
              <w:rPr>
                <w:rFonts w:ascii="Trebuchet MS" w:hAnsi="Trebuchet MS" w:cs="Arial"/>
                <w:b/>
                <w:szCs w:val="20"/>
                <w:lang w:val="lt-LT"/>
              </w:rPr>
              <w:t xml:space="preserve"> punktas papildomas </w:t>
            </w:r>
            <w:r w:rsidR="0042350A">
              <w:rPr>
                <w:rFonts w:ascii="Trebuchet MS" w:hAnsi="Trebuchet MS" w:cs="Arial"/>
                <w:b/>
                <w:szCs w:val="20"/>
                <w:lang w:val="lt-LT"/>
              </w:rPr>
              <w:t>j</w:t>
            </w:r>
            <w:r w:rsidRPr="004D286B">
              <w:rPr>
                <w:rFonts w:ascii="Trebuchet MS" w:hAnsi="Trebuchet MS" w:cs="Arial"/>
                <w:b/>
                <w:szCs w:val="20"/>
                <w:lang w:val="lt-LT"/>
              </w:rPr>
              <w:t xml:space="preserve">) papunkčiu, kuris </w:t>
            </w:r>
            <w:r w:rsidRPr="00A47B96">
              <w:rPr>
                <w:rFonts w:cs="Arial"/>
                <w:szCs w:val="20"/>
                <w:lang w:val="lt-LT"/>
              </w:rPr>
              <w:t xml:space="preserve">išdėstomas </w:t>
            </w:r>
            <w:r w:rsidRPr="004D286B">
              <w:rPr>
                <w:rFonts w:ascii="Trebuchet MS" w:hAnsi="Trebuchet MS" w:cs="Arial"/>
                <w:b/>
                <w:szCs w:val="20"/>
                <w:lang w:val="lt-LT"/>
              </w:rPr>
              <w:t>taip:</w:t>
            </w:r>
          </w:p>
          <w:p w14:paraId="2153C4C3" w14:textId="3FE2B6CD" w:rsidR="00A53F30" w:rsidRDefault="0042350A" w:rsidP="00A53F30">
            <w:pPr>
              <w:tabs>
                <w:tab w:val="left" w:pos="246"/>
                <w:tab w:val="left" w:pos="436"/>
              </w:tabs>
              <w:spacing w:after="0" w:line="276" w:lineRule="auto"/>
              <w:ind w:left="44" w:firstLine="0"/>
              <w:jc w:val="both"/>
              <w:rPr>
                <w:rFonts w:ascii="Trebuchet MS" w:eastAsiaTheme="minorHAnsi" w:hAnsi="Trebuchet MS" w:cs="Arial"/>
                <w:color w:val="000000"/>
                <w:lang w:val="lt-LT"/>
              </w:rPr>
            </w:pPr>
            <w:r>
              <w:rPr>
                <w:rFonts w:ascii="Trebuchet MS" w:eastAsiaTheme="minorHAnsi" w:hAnsi="Trebuchet MS" w:cs="Arial"/>
                <w:lang w:val="lt-LT"/>
              </w:rPr>
              <w:t>j</w:t>
            </w:r>
            <w:r w:rsidR="00A53F30" w:rsidRPr="004D286B">
              <w:rPr>
                <w:rFonts w:ascii="Trebuchet MS" w:eastAsiaTheme="minorHAnsi" w:hAnsi="Trebuchet MS" w:cs="Arial"/>
                <w:lang w:val="lt-LT"/>
              </w:rPr>
              <w:t>) Jeigu Rangovas vėluoja per nustatytą terminą</w:t>
            </w:r>
            <w:r w:rsidR="00A53F30" w:rsidRPr="004D286B">
              <w:rPr>
                <w:rFonts w:ascii="Trebuchet MS" w:eastAsiaTheme="minorHAnsi" w:hAnsi="Trebuchet MS" w:cs="Arial"/>
                <w:color w:val="000000"/>
                <w:lang w:val="lt-LT"/>
              </w:rPr>
              <w:t xml:space="preserve">, nurodytą Sutarties specialiosiose sąlygose, pateikti pasirašytą statybos užbaigimo aktą, jam taikoma </w:t>
            </w:r>
            <w:r w:rsidR="00A53F30">
              <w:rPr>
                <w:rFonts w:ascii="Trebuchet MS" w:eastAsiaTheme="minorHAnsi" w:hAnsi="Trebuchet MS" w:cs="Arial"/>
                <w:color w:val="000000"/>
                <w:lang w:val="lt-LT"/>
              </w:rPr>
              <w:t>376</w:t>
            </w:r>
            <w:r w:rsidR="00A53F30" w:rsidRPr="004D286B">
              <w:rPr>
                <w:rFonts w:ascii="Trebuchet MS" w:eastAsiaTheme="minorHAnsi" w:hAnsi="Trebuchet MS" w:cs="Arial"/>
                <w:color w:val="000000"/>
                <w:lang w:val="lt-LT"/>
              </w:rPr>
              <w:t xml:space="preserve"> EUR be PVM bauda už kiekvieną pavėluotą dieną.</w:t>
            </w:r>
          </w:p>
          <w:p w14:paraId="3526DEB9" w14:textId="77777777" w:rsidR="00044930" w:rsidRDefault="00044930" w:rsidP="00A53F30">
            <w:pPr>
              <w:tabs>
                <w:tab w:val="left" w:pos="246"/>
                <w:tab w:val="left" w:pos="436"/>
              </w:tabs>
              <w:spacing w:after="0" w:line="276" w:lineRule="auto"/>
              <w:ind w:left="44" w:firstLine="0"/>
              <w:jc w:val="both"/>
              <w:rPr>
                <w:rFonts w:ascii="Trebuchet MS" w:eastAsiaTheme="minorHAnsi" w:hAnsi="Trebuchet MS" w:cs="Arial"/>
                <w:color w:val="000000"/>
                <w:lang w:val="lt-LT"/>
              </w:rPr>
            </w:pPr>
          </w:p>
          <w:p w14:paraId="3B271D90"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66A5ECBC" w14:textId="3F180C90" w:rsidR="00724883" w:rsidRPr="00C84441" w:rsidRDefault="00724883" w:rsidP="00C84441">
            <w:pPr>
              <w:pStyle w:val="ListParagraph"/>
              <w:numPr>
                <w:ilvl w:val="0"/>
                <w:numId w:val="11"/>
              </w:numPr>
              <w:autoSpaceDE w:val="0"/>
              <w:autoSpaceDN w:val="0"/>
              <w:adjustRightInd w:val="0"/>
              <w:spacing w:before="0" w:after="0" w:line="276" w:lineRule="auto"/>
              <w:ind w:left="360"/>
              <w:rPr>
                <w:rFonts w:ascii="Trebuchet MS" w:hAnsi="Trebuchet MS" w:cs="Arial"/>
                <w:b/>
                <w:szCs w:val="20"/>
                <w:lang w:val="lt-LT"/>
              </w:rPr>
            </w:pPr>
            <w:r w:rsidRPr="00C84441">
              <w:rPr>
                <w:rFonts w:ascii="Trebuchet MS" w:hAnsi="Trebuchet MS" w:cs="Arial"/>
                <w:b/>
                <w:szCs w:val="20"/>
                <w:lang w:val="lt-LT"/>
              </w:rPr>
              <w:t>Bendrųjų sąlygų 11.10.1 punktas papildomas taip:</w:t>
            </w:r>
          </w:p>
          <w:p w14:paraId="0677D6D2" w14:textId="77777777" w:rsidR="00724883" w:rsidRPr="004D286B" w:rsidRDefault="00724883" w:rsidP="00724883">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r w:rsidRPr="004D286B">
              <w:rPr>
                <w:rFonts w:ascii="Trebuchet MS" w:hAnsi="Trebuchet MS" w:cs="Calibri"/>
                <w:bCs/>
                <w:szCs w:val="20"/>
                <w:lang w:val="lt-LT"/>
              </w:rPr>
              <w:t>Elektroniniu laišku siunčiami oficialūs pranešimai turi turėti tokią preambulę:</w:t>
            </w:r>
          </w:p>
          <w:p w14:paraId="3E78E6B1" w14:textId="77777777" w:rsidR="00724883" w:rsidRPr="004D286B" w:rsidRDefault="00724883" w:rsidP="00724883">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3F36FB2D"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
                <w:color w:val="000000"/>
                <w:u w:val="single"/>
                <w:lang w:val="lt-LT"/>
              </w:rPr>
            </w:pPr>
            <w:r w:rsidRPr="004D286B">
              <w:rPr>
                <w:rFonts w:ascii="Trebuchet MS" w:eastAsiaTheme="minorHAnsi" w:hAnsi="Trebuchet MS" w:cs="Arial"/>
                <w:b/>
                <w:color w:val="000000"/>
                <w:u w:val="single"/>
                <w:lang w:val="lt-LT"/>
              </w:rPr>
              <w:t>OFICIALUS PRANEŠIMAS</w:t>
            </w:r>
          </w:p>
          <w:p w14:paraId="3B4ED63F" w14:textId="0E3D81DA"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 xml:space="preserve">Projektas: „110/10 </w:t>
            </w:r>
            <w:proofErr w:type="spellStart"/>
            <w:r w:rsidRPr="004D286B">
              <w:rPr>
                <w:rFonts w:ascii="Trebuchet MS" w:eastAsiaTheme="minorHAnsi" w:hAnsi="Trebuchet MS" w:cs="Arial"/>
                <w:bCs/>
                <w:color w:val="000000"/>
                <w:lang w:val="lt-LT"/>
              </w:rPr>
              <w:t>kV</w:t>
            </w:r>
            <w:proofErr w:type="spellEnd"/>
            <w:r w:rsidRPr="004D286B">
              <w:rPr>
                <w:rFonts w:ascii="Trebuchet MS" w:eastAsiaTheme="minorHAnsi" w:hAnsi="Trebuchet MS" w:cs="Arial"/>
                <w:bCs/>
                <w:color w:val="000000"/>
                <w:lang w:val="lt-LT"/>
              </w:rPr>
              <w:t xml:space="preserve"> </w:t>
            </w:r>
            <w:r w:rsidR="00AB7D1E">
              <w:rPr>
                <w:rFonts w:ascii="Trebuchet MS" w:eastAsiaTheme="minorHAnsi" w:hAnsi="Trebuchet MS" w:cs="Arial"/>
                <w:bCs/>
                <w:color w:val="000000"/>
                <w:lang w:val="lt-LT"/>
              </w:rPr>
              <w:t>Kartenos</w:t>
            </w:r>
            <w:r w:rsidRPr="004D286B">
              <w:rPr>
                <w:rFonts w:ascii="Trebuchet MS" w:eastAsiaTheme="minorHAnsi" w:hAnsi="Trebuchet MS" w:cs="Arial"/>
                <w:bCs/>
                <w:color w:val="000000"/>
                <w:lang w:val="lt-LT"/>
              </w:rPr>
              <w:t xml:space="preserve"> TP 110 </w:t>
            </w:r>
            <w:proofErr w:type="spellStart"/>
            <w:r w:rsidRPr="004D286B">
              <w:rPr>
                <w:rFonts w:ascii="Trebuchet MS" w:eastAsiaTheme="minorHAnsi" w:hAnsi="Trebuchet MS" w:cs="Arial"/>
                <w:bCs/>
                <w:color w:val="000000"/>
                <w:lang w:val="lt-LT"/>
              </w:rPr>
              <w:t>kV</w:t>
            </w:r>
            <w:proofErr w:type="spellEnd"/>
            <w:r w:rsidRPr="004D286B">
              <w:rPr>
                <w:rFonts w:ascii="Trebuchet MS" w:eastAsiaTheme="minorHAnsi" w:hAnsi="Trebuchet MS" w:cs="Arial"/>
                <w:bCs/>
                <w:color w:val="000000"/>
                <w:lang w:val="lt-LT"/>
              </w:rPr>
              <w:t xml:space="preserve"> skirstyklos rekonstravimas“ — projektavimo ir statybos darbai Nr. PPRL227</w:t>
            </w:r>
            <w:r w:rsidR="00AB7D1E">
              <w:rPr>
                <w:rFonts w:ascii="Trebuchet MS" w:eastAsiaTheme="minorHAnsi" w:hAnsi="Trebuchet MS" w:cs="Arial"/>
                <w:bCs/>
                <w:color w:val="000000"/>
                <w:lang w:val="lt-LT"/>
              </w:rPr>
              <w:t>3</w:t>
            </w:r>
            <w:r w:rsidRPr="004D286B">
              <w:rPr>
                <w:rFonts w:ascii="Trebuchet MS" w:eastAsiaTheme="minorHAnsi" w:hAnsi="Trebuchet MS" w:cs="Arial"/>
                <w:bCs/>
                <w:color w:val="000000"/>
                <w:lang w:val="lt-LT"/>
              </w:rPr>
              <w:t xml:space="preserve"> </w:t>
            </w:r>
          </w:p>
          <w:p w14:paraId="5A7E141D"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Sutartis: [data] Nr. [numeris]</w:t>
            </w:r>
          </w:p>
          <w:p w14:paraId="31D68596"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Kam: [adresato vardas, pavardė]</w:t>
            </w:r>
          </w:p>
          <w:p w14:paraId="1E246DB9" w14:textId="77777777" w:rsidR="007444AD" w:rsidRDefault="00724883" w:rsidP="007444AD">
            <w:pPr>
              <w:tabs>
                <w:tab w:val="left" w:pos="470"/>
                <w:tab w:val="center" w:pos="4033"/>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[adresato elektroninio pašto adresas]</w:t>
            </w:r>
          </w:p>
          <w:p w14:paraId="5FF8A24E" w14:textId="77777777" w:rsidR="007444AD" w:rsidRDefault="007444AD" w:rsidP="007444AD">
            <w:pPr>
              <w:tabs>
                <w:tab w:val="left" w:pos="470"/>
                <w:tab w:val="center" w:pos="4033"/>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683302EA" w14:textId="32390A0F" w:rsidR="00724883" w:rsidRPr="006E3779" w:rsidRDefault="00724883" w:rsidP="006E3779">
            <w:pPr>
              <w:autoSpaceDE w:val="0"/>
              <w:autoSpaceDN w:val="0"/>
              <w:adjustRightInd w:val="0"/>
              <w:spacing w:after="0" w:line="276" w:lineRule="auto"/>
              <w:ind w:left="567" w:hanging="567"/>
              <w:rPr>
                <w:rFonts w:ascii="Trebuchet MS" w:hAnsi="Trebuchet MS" w:cs="Calibri"/>
                <w:b/>
                <w:lang w:val="lt-LT"/>
              </w:rPr>
            </w:pPr>
          </w:p>
        </w:tc>
      </w:tr>
    </w:tbl>
    <w:p w14:paraId="0FDBBE2C" w14:textId="77777777" w:rsidR="002B74BE" w:rsidRPr="004434F8" w:rsidRDefault="004B0E77" w:rsidP="002135A4">
      <w:pPr>
        <w:ind w:left="0" w:firstLine="0"/>
        <w:rPr>
          <w:rFonts w:ascii="Trebuchet MS" w:hAnsi="Trebuchet MS" w:cs="Arial"/>
          <w:b/>
          <w:sz w:val="20"/>
          <w:lang w:val="lt-LT"/>
        </w:rPr>
      </w:pPr>
      <w:r w:rsidRPr="004434F8">
        <w:rPr>
          <w:rFonts w:ascii="Trebuchet MS" w:hAnsi="Trebuchet MS" w:cs="Arial"/>
          <w:b/>
          <w:sz w:val="20"/>
          <w:lang w:val="lt-LT"/>
        </w:rPr>
        <w:lastRenderedPageBreak/>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75B7BB44" w14:textId="77777777" w:rsidR="006020EA" w:rsidRPr="00A73DE3"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 xml:space="preserve">Projektavimo užduotis ir jos priedai; </w:t>
      </w:r>
    </w:p>
    <w:p w14:paraId="249816C4" w14:textId="77777777" w:rsidR="006020EA"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Projektavimo ir statybos darbų etapai;</w:t>
      </w:r>
    </w:p>
    <w:p w14:paraId="79AE28CD" w14:textId="77777777" w:rsidR="006020EA" w:rsidRPr="00F1481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F14819">
        <w:rPr>
          <w:rFonts w:ascii="Trebuchet MS" w:hAnsi="Trebuchet MS" w:cs="Arial"/>
          <w:szCs w:val="20"/>
          <w:lang w:val="lt-LT"/>
        </w:rPr>
        <w:t>Su pasiūlymu teikiama sustambinto darbų žiniaraščio forma;</w:t>
      </w:r>
    </w:p>
    <w:p w14:paraId="29604B3E" w14:textId="77777777" w:rsidR="006020EA" w:rsidRPr="00B86D7D"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 xml:space="preserve">Darbų žiniaraščio ir darbų </w:t>
      </w:r>
      <w:proofErr w:type="spellStart"/>
      <w:r w:rsidRPr="00B86D7D">
        <w:rPr>
          <w:rFonts w:ascii="Trebuchet MS" w:hAnsi="Trebuchet MS" w:cs="Arial"/>
          <w:szCs w:val="20"/>
          <w:lang w:val="lt-LT"/>
        </w:rPr>
        <w:t>aktavimo</w:t>
      </w:r>
      <w:proofErr w:type="spellEnd"/>
      <w:r w:rsidRPr="00B86D7D">
        <w:rPr>
          <w:rFonts w:ascii="Trebuchet MS" w:hAnsi="Trebuchet MS" w:cs="Arial"/>
          <w:szCs w:val="20"/>
          <w:lang w:val="lt-LT"/>
        </w:rPr>
        <w:t xml:space="preserve"> grafiko, rengiamo po techninio projekto, forma;</w:t>
      </w:r>
    </w:p>
    <w:p w14:paraId="6E334C48" w14:textId="77777777" w:rsidR="006020EA"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bookmarkStart w:id="0" w:name="_Hlk46238527"/>
      <w:r w:rsidRPr="00B86D7D">
        <w:rPr>
          <w:rFonts w:ascii="Trebuchet MS" w:hAnsi="Trebuchet MS" w:cs="Arial"/>
          <w:szCs w:val="20"/>
          <w:lang w:val="lt-LT"/>
        </w:rPr>
        <w:t>Užsakovui priimtinų bankų sąrašai</w:t>
      </w:r>
      <w:bookmarkEnd w:id="0"/>
      <w:r w:rsidRPr="00B86D7D">
        <w:rPr>
          <w:rFonts w:ascii="Trebuchet MS" w:hAnsi="Trebuchet MS" w:cs="Arial"/>
          <w:szCs w:val="20"/>
          <w:lang w:val="lt-LT"/>
        </w:rPr>
        <w:t>;</w:t>
      </w:r>
    </w:p>
    <w:p w14:paraId="4102604A" w14:textId="77777777" w:rsidR="006020EA" w:rsidRPr="00596817"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Užsakovui priimtinų draudimo bendrovių sąrašai;</w:t>
      </w:r>
    </w:p>
    <w:p w14:paraId="1334D3B9" w14:textId="77777777" w:rsidR="006020EA" w:rsidRPr="00BE57E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LITGRID AB projektavimo ir statybos darbų pirkimo sutarties bendrosios sąlygos;</w:t>
      </w:r>
    </w:p>
    <w:p w14:paraId="6CAB15B4" w14:textId="77777777" w:rsidR="006020EA" w:rsidRPr="00BE57E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Projektuotojo civilinės atsakomybės privalomojo draudimo liudijimo (poliso) patvirtinta kopija;</w:t>
      </w:r>
    </w:p>
    <w:p w14:paraId="7A6C8EC0" w14:textId="77777777" w:rsidR="006020EA" w:rsidRPr="00BE57E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Sutarties įvykdymo užtikrinimas – Banko garantija;</w:t>
      </w:r>
    </w:p>
    <w:p w14:paraId="31AD5F66"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Turto grupių ir turto vienetų klasifikatorius;</w:t>
      </w:r>
    </w:p>
    <w:p w14:paraId="6331AB70"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Pažyma apie atliktų darbų vertę;</w:t>
      </w:r>
    </w:p>
    <w:p w14:paraId="038ACA4C"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Rangovų saugaus darbo organizavimo ir vykdymo LITGRID AB objektuose tvarkos aprašas;</w:t>
      </w:r>
    </w:p>
    <w:p w14:paraId="7E7F7A95"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Darbų organizavimo ir vykdymo LITGRID AB perdavimo tinklo įrenginiuose tvarkos aprašas;</w:t>
      </w:r>
    </w:p>
    <w:p w14:paraId="7B8E9013"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Perdavimo tinklo įrenginių eksploatavimo reglamentas;</w:t>
      </w:r>
    </w:p>
    <w:p w14:paraId="273A231D"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rPr>
          <w:rFonts w:ascii="Trebuchet MS" w:hAnsi="Trebuchet MS" w:cs="Arial"/>
          <w:spacing w:val="-3"/>
          <w:szCs w:val="20"/>
          <w:lang w:val="lt-LT"/>
        </w:rPr>
      </w:pPr>
      <w:r w:rsidRPr="00BE57E9">
        <w:rPr>
          <w:rFonts w:ascii="Trebuchet MS" w:hAnsi="Trebuchet MS" w:cs="Arial"/>
          <w:szCs w:val="20"/>
          <w:lang w:val="lt-LT"/>
        </w:rPr>
        <w:t>Pirkimo</w:t>
      </w:r>
      <w:r w:rsidRPr="00BE57E9">
        <w:rPr>
          <w:rFonts w:ascii="Trebuchet MS" w:hAnsi="Trebuchet MS" w:cs="Arial"/>
          <w:spacing w:val="-3"/>
          <w:szCs w:val="20"/>
          <w:lang w:val="lt-LT"/>
        </w:rPr>
        <w:t xml:space="preserve"> sąlygos, pirkimo sąlygų paaiškinimai ir patikslinimai (Pirkimo dokumentai, paaiškinimai ir patikslinimai papildomai nepridedami, laikoma, kad juos turi abi šalys, kurie viešai buvo skelbti CVP IS);</w:t>
      </w:r>
    </w:p>
    <w:p w14:paraId="7C61CCE6"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Rangovo pasiūlymas, pasiūlymo paaiškinimai ir patikslinimai;</w:t>
      </w:r>
    </w:p>
    <w:p w14:paraId="4EFE8AB1" w14:textId="00465591" w:rsidR="006020EA" w:rsidRPr="00F358B7"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Mėnesi</w:t>
      </w:r>
      <w:r w:rsidR="00743AC7">
        <w:rPr>
          <w:rFonts w:ascii="Trebuchet MS" w:hAnsi="Trebuchet MS" w:cs="Arial"/>
          <w:szCs w:val="20"/>
          <w:lang w:val="lt-LT"/>
        </w:rPr>
        <w:t>o</w:t>
      </w:r>
      <w:r w:rsidRPr="00F358B7">
        <w:rPr>
          <w:rFonts w:ascii="Trebuchet MS" w:hAnsi="Trebuchet MS" w:cs="Arial"/>
          <w:szCs w:val="20"/>
          <w:lang w:val="lt-LT"/>
        </w:rPr>
        <w:t xml:space="preserve"> rangos darbų ataskaitos forma;</w:t>
      </w:r>
    </w:p>
    <w:p w14:paraId="161B7AF3" w14:textId="14181897" w:rsidR="006020EA" w:rsidRPr="00F14819" w:rsidRDefault="006020EA" w:rsidP="00F14819">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Trišalės sutarties dėl tiesioginio atsiskaitymo su subrangovu projektas;</w:t>
      </w:r>
      <w:r w:rsidR="009D3C7B" w:rsidRPr="00F14819">
        <w:rPr>
          <w:rFonts w:ascii="Trebuchet MS" w:hAnsi="Trebuchet MS" w:cs="Arial"/>
          <w:szCs w:val="20"/>
          <w:lang w:val="lt-LT"/>
        </w:rPr>
        <w:t xml:space="preserve"> </w:t>
      </w:r>
    </w:p>
    <w:p w14:paraId="37487D2B" w14:textId="77777777" w:rsidR="006020EA" w:rsidRPr="00F358B7"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Rizikų valdymo planas;</w:t>
      </w:r>
    </w:p>
    <w:p w14:paraId="72F699A2" w14:textId="77777777" w:rsidR="006020EA" w:rsidRPr="00F358B7"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 xml:space="preserve">Pareigų sąrašas; </w:t>
      </w:r>
    </w:p>
    <w:p w14:paraId="7970D2D6" w14:textId="77777777" w:rsidR="006020EA" w:rsidRPr="00F35C9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882ABF">
        <w:rPr>
          <w:rFonts w:ascii="Trebuchet MS" w:hAnsi="Trebuchet MS" w:cs="Arial"/>
          <w:szCs w:val="20"/>
          <w:lang w:val="lt-LT"/>
        </w:rPr>
        <w:t>Rangos darbų grafiko šablonas</w:t>
      </w:r>
      <w:r>
        <w:rPr>
          <w:rFonts w:ascii="Trebuchet MS" w:hAnsi="Trebuchet MS" w:cs="Arial"/>
          <w:szCs w:val="20"/>
          <w:lang w:val="lt-LT"/>
        </w:rPr>
        <w:t xml:space="preserve"> </w:t>
      </w:r>
      <w:r w:rsidRPr="00882ABF">
        <w:rPr>
          <w:rFonts w:ascii="Trebuchet MS" w:hAnsi="Trebuchet MS" w:cs="Arial"/>
          <w:szCs w:val="20"/>
          <w:lang w:val="lt-LT"/>
        </w:rPr>
        <w:t>(pavyzdys)</w:t>
      </w:r>
      <w:r w:rsidRPr="00F35C99">
        <w:rPr>
          <w:rFonts w:ascii="Trebuchet MS" w:hAnsi="Trebuchet MS" w:cs="Arial"/>
          <w:szCs w:val="20"/>
          <w:lang w:val="lt-LT"/>
        </w:rPr>
        <w:t>;</w:t>
      </w:r>
    </w:p>
    <w:p w14:paraId="785546A9" w14:textId="77777777" w:rsidR="006020EA"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lang w:val="lt-LT"/>
        </w:rPr>
      </w:pPr>
      <w:r w:rsidRPr="00F35C99">
        <w:rPr>
          <w:rFonts w:ascii="Trebuchet MS" w:hAnsi="Trebuchet MS" w:cs="Arial"/>
          <w:lang w:val="lt-LT"/>
        </w:rPr>
        <w:t>Aplinkosaugos reikalavimų taikymo LITGRID AB veikloje tvarkos aprašas</w:t>
      </w:r>
      <w:r>
        <w:rPr>
          <w:rFonts w:ascii="Trebuchet MS" w:hAnsi="Trebuchet MS" w:cs="Arial"/>
          <w:lang w:val="lt-LT"/>
        </w:rPr>
        <w:t>;</w:t>
      </w:r>
    </w:p>
    <w:p w14:paraId="7A84C963" w14:textId="77777777" w:rsidR="006020EA" w:rsidRPr="00BE57E9" w:rsidRDefault="006020EA" w:rsidP="006020EA">
      <w:pPr>
        <w:pStyle w:val="ListParagraph"/>
        <w:numPr>
          <w:ilvl w:val="0"/>
          <w:numId w:val="30"/>
        </w:numPr>
        <w:spacing w:before="0" w:after="0" w:line="276" w:lineRule="auto"/>
        <w:rPr>
          <w:rFonts w:ascii="Trebuchet MS" w:hAnsi="Trebuchet MS" w:cs="Arial"/>
          <w:szCs w:val="20"/>
          <w:lang w:val="lt-LT"/>
        </w:rPr>
      </w:pPr>
      <w:r w:rsidRPr="00BE57E9">
        <w:rPr>
          <w:rFonts w:ascii="Trebuchet MS" w:hAnsi="Trebuchet MS" w:cs="Arial"/>
          <w:szCs w:val="20"/>
          <w:lang w:val="lt-LT"/>
        </w:rPr>
        <w:t>Specialistų sąrašo forma;</w:t>
      </w:r>
    </w:p>
    <w:p w14:paraId="532ECEE1" w14:textId="77777777" w:rsidR="006020EA" w:rsidRPr="00BE57E9" w:rsidRDefault="006020EA" w:rsidP="006020EA">
      <w:pPr>
        <w:pStyle w:val="ListParagraph"/>
        <w:numPr>
          <w:ilvl w:val="0"/>
          <w:numId w:val="30"/>
        </w:numPr>
        <w:tabs>
          <w:tab w:val="left" w:pos="709"/>
        </w:tabs>
        <w:spacing w:before="0" w:after="0" w:line="276" w:lineRule="auto"/>
        <w:rPr>
          <w:rFonts w:ascii="Trebuchet MS" w:hAnsi="Trebuchet MS" w:cs="Arial"/>
          <w:szCs w:val="20"/>
          <w:lang w:val="lt-LT"/>
        </w:rPr>
      </w:pPr>
      <w:r w:rsidRPr="00BE57E9">
        <w:rPr>
          <w:rFonts w:ascii="Trebuchet MS" w:hAnsi="Trebuchet MS" w:cs="Arial"/>
          <w:szCs w:val="20"/>
          <w:lang w:val="lt-LT"/>
        </w:rPr>
        <w:t>Informacija apie subrangovus;</w:t>
      </w:r>
    </w:p>
    <w:p w14:paraId="45C36794" w14:textId="31400591" w:rsidR="006020EA" w:rsidRPr="007444AD" w:rsidRDefault="006020EA" w:rsidP="006020EA">
      <w:pPr>
        <w:pStyle w:val="ListParagraph"/>
        <w:numPr>
          <w:ilvl w:val="0"/>
          <w:numId w:val="30"/>
        </w:numPr>
        <w:tabs>
          <w:tab w:val="left" w:pos="709"/>
        </w:tabs>
        <w:spacing w:before="0" w:after="0" w:line="276" w:lineRule="auto"/>
        <w:rPr>
          <w:rFonts w:ascii="Trebuchet MS" w:hAnsi="Trebuchet MS" w:cs="Arial"/>
          <w:szCs w:val="20"/>
          <w:lang w:val="lt-LT"/>
        </w:rPr>
      </w:pPr>
      <w:r w:rsidRPr="007444AD">
        <w:rPr>
          <w:rFonts w:ascii="Trebuchet MS" w:hAnsi="Trebuchet MS" w:cs="Arial"/>
          <w:szCs w:val="20"/>
          <w:lang w:val="lt-LT"/>
        </w:rPr>
        <w:t>Atliktų darbų sąrašas</w:t>
      </w:r>
      <w:r w:rsidR="00F14819" w:rsidRPr="007444AD">
        <w:rPr>
          <w:rFonts w:ascii="Trebuchet MS" w:hAnsi="Trebuchet MS" w:cs="Arial"/>
          <w:szCs w:val="20"/>
          <w:lang w:val="lt-LT"/>
        </w:rPr>
        <w:t>;</w:t>
      </w:r>
    </w:p>
    <w:p w14:paraId="795C5EA1" w14:textId="77777777" w:rsidR="007444AD" w:rsidRDefault="007444AD" w:rsidP="007444AD">
      <w:pPr>
        <w:pStyle w:val="ListParagraph"/>
        <w:numPr>
          <w:ilvl w:val="0"/>
          <w:numId w:val="30"/>
        </w:numPr>
        <w:tabs>
          <w:tab w:val="left" w:pos="709"/>
        </w:tabs>
        <w:spacing w:before="0" w:after="0" w:line="276" w:lineRule="auto"/>
        <w:rPr>
          <w:rFonts w:ascii="Trebuchet MS" w:hAnsi="Trebuchet MS" w:cs="Arial"/>
          <w:szCs w:val="20"/>
          <w:lang w:val="lt-LT"/>
        </w:rPr>
      </w:pPr>
      <w:r w:rsidRPr="007135AF">
        <w:rPr>
          <w:rFonts w:ascii="Trebuchet MS" w:hAnsi="Trebuchet MS" w:cs="Arial"/>
          <w:szCs w:val="20"/>
          <w:lang w:val="lt-LT"/>
        </w:rPr>
        <w:t>Apmokėjimas už  pristatytą įrangą/medžiagas;</w:t>
      </w:r>
    </w:p>
    <w:p w14:paraId="151AE530" w14:textId="43D70FC5" w:rsidR="007444AD" w:rsidRPr="007135AF" w:rsidRDefault="007444AD" w:rsidP="007444AD">
      <w:pPr>
        <w:pStyle w:val="ListParagraph"/>
        <w:numPr>
          <w:ilvl w:val="0"/>
          <w:numId w:val="30"/>
        </w:numPr>
        <w:tabs>
          <w:tab w:val="left" w:pos="709"/>
        </w:tabs>
        <w:spacing w:before="0" w:after="0" w:line="276" w:lineRule="auto"/>
        <w:rPr>
          <w:rFonts w:ascii="Trebuchet MS" w:hAnsi="Trebuchet MS" w:cs="Arial"/>
          <w:szCs w:val="20"/>
          <w:lang w:val="lt-LT"/>
        </w:rPr>
      </w:pPr>
      <w:r w:rsidRPr="00944217">
        <w:rPr>
          <w:rFonts w:ascii="Trebuchet MS" w:hAnsi="Trebuchet MS" w:cs="Arial"/>
          <w:szCs w:val="20"/>
          <w:lang w:val="lt-LT"/>
        </w:rPr>
        <w:t>Sutikimas dėl asmens patikrinimo</w:t>
      </w:r>
      <w:r>
        <w:rPr>
          <w:rFonts w:ascii="Trebuchet MS" w:hAnsi="Trebuchet MS" w:cs="Arial"/>
          <w:szCs w:val="20"/>
          <w:lang w:val="lt-LT"/>
        </w:rPr>
        <w:t>;</w:t>
      </w:r>
    </w:p>
    <w:p w14:paraId="26ACF9C1" w14:textId="77777777" w:rsidR="007444AD" w:rsidRPr="007135AF" w:rsidRDefault="007444AD" w:rsidP="007444AD">
      <w:pPr>
        <w:pStyle w:val="ListParagraph"/>
        <w:numPr>
          <w:ilvl w:val="0"/>
          <w:numId w:val="30"/>
        </w:numPr>
        <w:tabs>
          <w:tab w:val="left" w:pos="709"/>
        </w:tabs>
        <w:spacing w:before="0" w:after="0" w:line="276" w:lineRule="auto"/>
        <w:rPr>
          <w:rFonts w:ascii="Trebuchet MS" w:hAnsi="Trebuchet MS" w:cs="Arial"/>
          <w:szCs w:val="20"/>
          <w:lang w:val="lt-LT"/>
        </w:rPr>
      </w:pPr>
      <w:r>
        <w:rPr>
          <w:rFonts w:ascii="Trebuchet MS" w:hAnsi="Trebuchet MS" w:cs="Arial"/>
          <w:szCs w:val="20"/>
          <w:lang w:val="lt-LT"/>
        </w:rPr>
        <w:t>Gamybinio pasitarimo forma.</w:t>
      </w:r>
    </w:p>
    <w:p w14:paraId="4D0B42E5" w14:textId="77777777" w:rsidR="009D3C7B" w:rsidRPr="009D3C7B" w:rsidRDefault="009D3C7B" w:rsidP="009D3C7B">
      <w:pPr>
        <w:pStyle w:val="ListParagraph"/>
        <w:numPr>
          <w:ilvl w:val="0"/>
          <w:numId w:val="0"/>
        </w:numPr>
        <w:tabs>
          <w:tab w:val="left" w:pos="709"/>
        </w:tabs>
        <w:spacing w:before="0" w:after="0" w:line="276" w:lineRule="auto"/>
        <w:ind w:left="360"/>
        <w:rPr>
          <w:rFonts w:ascii="Trebuchet MS" w:hAnsi="Trebuchet MS" w:cs="Arial"/>
          <w:szCs w:val="20"/>
          <w:lang w:val="lt-LT"/>
        </w:rPr>
      </w:pP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0F06B655" w14:textId="77777777" w:rsidR="00F8773B" w:rsidRDefault="00F8773B"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75D53" w14:paraId="18BBDB4A" w14:textId="77777777" w:rsidTr="00C01F2E">
        <w:tc>
          <w:tcPr>
            <w:tcW w:w="3969" w:type="dxa"/>
            <w:tcBorders>
              <w:bottom w:val="single" w:sz="4" w:space="0" w:color="auto"/>
            </w:tcBorders>
          </w:tcPr>
          <w:p w14:paraId="05111749"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Užsakovo vardu:</w:t>
            </w:r>
          </w:p>
          <w:p w14:paraId="7BB6F301" w14:textId="77777777" w:rsidR="002B74BE" w:rsidRPr="004434F8" w:rsidRDefault="002B74BE" w:rsidP="00C01F2E">
            <w:pPr>
              <w:spacing w:after="0"/>
              <w:jc w:val="both"/>
              <w:rPr>
                <w:rFonts w:ascii="Trebuchet MS" w:hAnsi="Trebuchet MS" w:cs="Arial"/>
                <w:lang w:val="lt-LT"/>
              </w:rPr>
            </w:pPr>
          </w:p>
          <w:p w14:paraId="34956300" w14:textId="77777777" w:rsidR="002B74BE" w:rsidRPr="004434F8" w:rsidRDefault="002B74BE" w:rsidP="00C01F2E">
            <w:pPr>
              <w:spacing w:after="0"/>
              <w:jc w:val="both"/>
              <w:rPr>
                <w:rFonts w:ascii="Trebuchet MS" w:hAnsi="Trebuchet MS" w:cs="Arial"/>
                <w:b/>
                <w:i/>
                <w:lang w:val="lt-LT"/>
              </w:rPr>
            </w:pPr>
            <w:r w:rsidRPr="004434F8">
              <w:rPr>
                <w:rFonts w:ascii="Trebuchet MS" w:hAnsi="Trebuchet MS" w:cs="Arial"/>
                <w:sz w:val="22"/>
                <w:lang w:val="lt-LT"/>
              </w:rPr>
              <w:t>[pareigos, vardas, pavardė]:</w:t>
            </w:r>
          </w:p>
          <w:p w14:paraId="6203D7BB" w14:textId="77777777" w:rsidR="002B74BE" w:rsidRPr="004434F8" w:rsidRDefault="002B74BE" w:rsidP="00C01F2E">
            <w:pPr>
              <w:spacing w:after="0"/>
              <w:rPr>
                <w:rFonts w:ascii="Trebuchet MS" w:hAnsi="Trebuchet MS" w:cs="Arial"/>
                <w:b/>
                <w:lang w:val="lt-LT"/>
              </w:rPr>
            </w:pPr>
          </w:p>
        </w:tc>
        <w:tc>
          <w:tcPr>
            <w:tcW w:w="1276" w:type="dxa"/>
          </w:tcPr>
          <w:p w14:paraId="48780DE1" w14:textId="77777777" w:rsidR="002B74BE" w:rsidRPr="004434F8"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Rangovo vardu:</w:t>
            </w:r>
          </w:p>
          <w:p w14:paraId="200A1A75" w14:textId="77777777" w:rsidR="002B74BE" w:rsidRPr="004434F8" w:rsidRDefault="002B74BE" w:rsidP="00C01F2E">
            <w:pPr>
              <w:spacing w:after="0"/>
              <w:jc w:val="both"/>
              <w:rPr>
                <w:rFonts w:ascii="Trebuchet MS" w:hAnsi="Trebuchet MS" w:cs="Arial"/>
                <w:b/>
                <w:i/>
                <w:lang w:val="lt-LT"/>
              </w:rPr>
            </w:pPr>
          </w:p>
          <w:p w14:paraId="3EA5B52C" w14:textId="77777777" w:rsidR="002B74BE" w:rsidRPr="004434F8" w:rsidRDefault="002B74BE" w:rsidP="00C01F2E">
            <w:pPr>
              <w:spacing w:after="0"/>
              <w:jc w:val="both"/>
              <w:rPr>
                <w:rFonts w:ascii="Trebuchet MS" w:hAnsi="Trebuchet MS" w:cs="Arial"/>
                <w:b/>
                <w:i/>
                <w:lang w:val="lt-LT"/>
              </w:rPr>
            </w:pPr>
            <w:r w:rsidRPr="004434F8">
              <w:rPr>
                <w:rFonts w:ascii="Trebuchet MS" w:hAnsi="Trebuchet MS" w:cs="Arial"/>
                <w:sz w:val="22"/>
                <w:lang w:val="lt-LT"/>
              </w:rPr>
              <w:t>[pareigos, vardas, pavardė]:</w:t>
            </w:r>
          </w:p>
          <w:p w14:paraId="76243B70" w14:textId="77777777" w:rsidR="002B74BE" w:rsidRPr="004434F8" w:rsidRDefault="002B74BE" w:rsidP="00C01F2E">
            <w:pPr>
              <w:spacing w:after="0"/>
              <w:jc w:val="both"/>
              <w:rPr>
                <w:rFonts w:ascii="Trebuchet MS" w:hAnsi="Trebuchet MS" w:cs="Arial"/>
                <w:b/>
                <w:i/>
                <w:lang w:val="lt-LT"/>
              </w:rPr>
            </w:pPr>
          </w:p>
          <w:p w14:paraId="67092B73" w14:textId="77777777" w:rsidR="002B74BE" w:rsidRPr="004434F8" w:rsidRDefault="002B74BE" w:rsidP="00C01F2E">
            <w:pPr>
              <w:spacing w:after="0"/>
              <w:jc w:val="both"/>
              <w:rPr>
                <w:rFonts w:ascii="Trebuchet MS" w:hAnsi="Trebuchet MS" w:cs="Arial"/>
                <w:b/>
                <w:i/>
                <w:lang w:val="lt-LT"/>
              </w:rPr>
            </w:pPr>
          </w:p>
          <w:p w14:paraId="65D4CD0A" w14:textId="77777777" w:rsidR="002B74BE" w:rsidRPr="004434F8" w:rsidRDefault="002B74BE" w:rsidP="00C01F2E">
            <w:pPr>
              <w:spacing w:after="0"/>
              <w:jc w:val="both"/>
              <w:rPr>
                <w:rFonts w:ascii="Trebuchet MS" w:hAnsi="Trebuchet MS" w:cs="Arial"/>
                <w:b/>
                <w:i/>
                <w:lang w:val="lt-LT"/>
              </w:rPr>
            </w:pPr>
          </w:p>
        </w:tc>
        <w:tc>
          <w:tcPr>
            <w:tcW w:w="236" w:type="dxa"/>
          </w:tcPr>
          <w:p w14:paraId="2FCAF8E9" w14:textId="77777777" w:rsidR="002B74BE" w:rsidRPr="004434F8" w:rsidRDefault="002B74BE" w:rsidP="00C01F2E">
            <w:pPr>
              <w:spacing w:after="0"/>
              <w:rPr>
                <w:rFonts w:ascii="Trebuchet MS" w:hAnsi="Trebuchet MS" w:cs="Arial"/>
                <w:b/>
                <w:lang w:val="lt-LT"/>
              </w:rPr>
            </w:pPr>
          </w:p>
        </w:tc>
      </w:tr>
    </w:tbl>
    <w:p w14:paraId="1832D15C" w14:textId="77777777" w:rsidR="004112B6" w:rsidRDefault="004112B6" w:rsidP="004112B6">
      <w:pPr>
        <w:spacing w:after="0"/>
        <w:ind w:left="0" w:firstLine="0"/>
        <w:jc w:val="both"/>
        <w:rPr>
          <w:rFonts w:ascii="Trebuchet MS" w:hAnsi="Trebuchet MS" w:cs="Calibri"/>
          <w:sz w:val="20"/>
          <w:lang w:val="lt-LT"/>
        </w:rPr>
      </w:pPr>
    </w:p>
    <w:p w14:paraId="23AEEFF9" w14:textId="77777777" w:rsidR="004D3147" w:rsidRPr="004D3147" w:rsidRDefault="004D3147" w:rsidP="004D3147">
      <w:pPr>
        <w:rPr>
          <w:rFonts w:ascii="Trebuchet MS" w:hAnsi="Trebuchet MS" w:cs="Calibri"/>
          <w:sz w:val="20"/>
          <w:lang w:val="lt-LT"/>
        </w:rPr>
      </w:pPr>
    </w:p>
    <w:p w14:paraId="0AF42E3C" w14:textId="77777777" w:rsidR="00EF6592" w:rsidRPr="004434F8" w:rsidRDefault="00EF6592" w:rsidP="004D3147">
      <w:pPr>
        <w:spacing w:after="0"/>
        <w:ind w:left="0" w:firstLine="0"/>
        <w:rPr>
          <w:rFonts w:ascii="Trebuchet MS" w:hAnsi="Trebuchet MS"/>
          <w:sz w:val="20"/>
          <w:lang w:val="lt-LT"/>
        </w:rPr>
      </w:pPr>
    </w:p>
    <w:sectPr w:rsidR="00EF6592" w:rsidRPr="004434F8" w:rsidSect="003241AD">
      <w:headerReference w:type="default" r:id="rId11"/>
      <w:footerReference w:type="default" r:id="rId12"/>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6918" w14:textId="77777777" w:rsidR="003241AD" w:rsidRDefault="003241AD" w:rsidP="00592617">
      <w:pPr>
        <w:spacing w:after="0"/>
      </w:pPr>
      <w:r>
        <w:separator/>
      </w:r>
    </w:p>
  </w:endnote>
  <w:endnote w:type="continuationSeparator" w:id="0">
    <w:p w14:paraId="6D7BBE5E" w14:textId="77777777" w:rsidR="003241AD" w:rsidRDefault="003241AD" w:rsidP="00592617">
      <w:pPr>
        <w:spacing w:after="0"/>
      </w:pPr>
      <w:r>
        <w:continuationSeparator/>
      </w:r>
    </w:p>
  </w:endnote>
  <w:endnote w:type="continuationNotice" w:id="1">
    <w:p w14:paraId="0D3BD384" w14:textId="77777777" w:rsidR="003241AD" w:rsidRDefault="003241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C217" w14:textId="77777777" w:rsidR="003241AD" w:rsidRDefault="003241AD" w:rsidP="00592617">
      <w:pPr>
        <w:spacing w:after="0"/>
      </w:pPr>
      <w:r>
        <w:separator/>
      </w:r>
    </w:p>
  </w:footnote>
  <w:footnote w:type="continuationSeparator" w:id="0">
    <w:p w14:paraId="65E756B9" w14:textId="77777777" w:rsidR="003241AD" w:rsidRDefault="003241AD" w:rsidP="00592617">
      <w:pPr>
        <w:spacing w:after="0"/>
      </w:pPr>
      <w:r>
        <w:continuationSeparator/>
      </w:r>
    </w:p>
  </w:footnote>
  <w:footnote w:type="continuationNotice" w:id="1">
    <w:p w14:paraId="763465BA" w14:textId="77777777" w:rsidR="003241AD" w:rsidRDefault="003241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1E8AEA52" w:rsidR="00C01F2E" w:rsidRPr="00E30D11" w:rsidRDefault="002314F0" w:rsidP="00F54C1C">
          <w:pPr>
            <w:jc w:val="center"/>
            <w:rPr>
              <w:rFonts w:ascii="Trebuchet MS" w:hAnsi="Trebuchet MS"/>
              <w:sz w:val="32"/>
              <w:szCs w:val="28"/>
              <w:lang w:val="lt-LT"/>
            </w:rPr>
          </w:pPr>
          <w:sdt>
            <w:sdtPr>
              <w:rPr>
                <w:rFonts w:ascii="Trebuchet MS" w:hAnsi="Trebuchet MS"/>
                <w:szCs w:val="28"/>
                <w:lang w:val="lt-LT"/>
              </w:rPr>
              <w:alias w:val="Title"/>
              <w:tag w:val=""/>
              <w:id w:val="1794323052"/>
              <w:placeholder>
                <w:docPart w:val="7DB684AD28C74F06A49BFDC68C0F7193"/>
              </w:placeholder>
              <w:dataBinding w:prefixMappings="xmlns:ns0='http://purl.org/dc/elements/1.1/' xmlns:ns1='http://schemas.openxmlformats.org/package/2006/metadata/core-properties' " w:xpath="/ns1:coreProperties[1]/ns0:title[1]" w:storeItemID="{6C3C8BC8-F283-45AE-878A-BAB7291924A1}"/>
              <w:text/>
            </w:sdtPr>
            <w:sdtEndPr/>
            <w:sdtContent>
              <w:r w:rsidR="00067B35">
                <w:rPr>
                  <w:rFonts w:ascii="Trebuchet MS" w:hAnsi="Trebuchet MS"/>
                  <w:szCs w:val="28"/>
                  <w:lang w:val="lt-LT"/>
                </w:rPr>
                <w:t>110/10 KV KARTENOS TP 110 KV SKIRSTYKLOS REKONSTRAVIMO</w:t>
              </w:r>
            </w:sdtContent>
          </w:sdt>
          <w:r w:rsidR="00F54C1C">
            <w:rPr>
              <w:rFonts w:ascii="Trebuchet MS" w:hAnsi="Trebuchet MS"/>
              <w:szCs w:val="28"/>
              <w:lang w:val="lt-LT"/>
            </w:rPr>
            <w:t xml:space="preserve"> PROJEKTAVIMO IR STATYBOS DARBŲ PIRKIMO SUTARTIS [</w:t>
          </w:r>
          <w:r w:rsidR="00F54C1C" w:rsidRPr="00C231DF">
            <w:rPr>
              <w:rFonts w:ascii="Trebuchet MS" w:hAnsi="Trebuchet MS"/>
              <w:szCs w:val="28"/>
              <w:lang w:val="lt-LT"/>
            </w:rPr>
            <w:t>PPR</w:t>
          </w:r>
          <w:r w:rsidR="00A30C9F">
            <w:rPr>
              <w:rFonts w:ascii="Trebuchet MS" w:hAnsi="Trebuchet MS"/>
              <w:szCs w:val="28"/>
              <w:lang w:val="lt-LT"/>
            </w:rPr>
            <w:t>L</w:t>
          </w:r>
          <w:r w:rsidR="00F54C1C" w:rsidRPr="00C231DF">
            <w:rPr>
              <w:rFonts w:ascii="Trebuchet MS" w:hAnsi="Trebuchet MS"/>
              <w:szCs w:val="28"/>
              <w:lang w:val="lt-LT"/>
            </w:rPr>
            <w:t>22</w:t>
          </w:r>
          <w:r w:rsidR="008F1EA5">
            <w:rPr>
              <w:rFonts w:ascii="Trebuchet MS" w:hAnsi="Trebuchet MS"/>
              <w:szCs w:val="28"/>
              <w:lang w:val="lt-LT"/>
            </w:rPr>
            <w:t>7</w:t>
          </w:r>
          <w:r w:rsidR="00390080">
            <w:rPr>
              <w:rFonts w:ascii="Trebuchet MS" w:hAnsi="Trebuchet MS"/>
              <w:szCs w:val="28"/>
              <w:lang w:val="lt-LT"/>
            </w:rPr>
            <w:t>3</w:t>
          </w:r>
          <w:r w:rsidR="00F54C1C">
            <w:rPr>
              <w:rFonts w:ascii="Trebuchet MS" w:hAnsi="Trebuchet MS"/>
              <w:szCs w:val="28"/>
              <w:lang w:val="lt-LT"/>
            </w:rPr>
            <w:t>]</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228A39CA"/>
    <w:multiLevelType w:val="hybridMultilevel"/>
    <w:tmpl w:val="76982DBE"/>
    <w:lvl w:ilvl="0" w:tplc="46583118">
      <w:start w:val="1"/>
      <w:numFmt w:val="decimal"/>
      <w:lvlText w:val="%1."/>
      <w:lvlJc w:val="left"/>
      <w:pPr>
        <w:ind w:left="720" w:hanging="360"/>
      </w:pPr>
    </w:lvl>
    <w:lvl w:ilvl="1" w:tplc="C76E598C">
      <w:start w:val="1"/>
      <w:numFmt w:val="decimal"/>
      <w:lvlText w:val="%2."/>
      <w:lvlJc w:val="left"/>
      <w:pPr>
        <w:ind w:left="720" w:hanging="360"/>
      </w:pPr>
    </w:lvl>
    <w:lvl w:ilvl="2" w:tplc="B7F0EDCA">
      <w:start w:val="1"/>
      <w:numFmt w:val="decimal"/>
      <w:lvlText w:val="%3."/>
      <w:lvlJc w:val="left"/>
      <w:pPr>
        <w:ind w:left="720" w:hanging="360"/>
      </w:pPr>
    </w:lvl>
    <w:lvl w:ilvl="3" w:tplc="F3048C14">
      <w:start w:val="1"/>
      <w:numFmt w:val="decimal"/>
      <w:lvlText w:val="%4."/>
      <w:lvlJc w:val="left"/>
      <w:pPr>
        <w:ind w:left="720" w:hanging="360"/>
      </w:pPr>
    </w:lvl>
    <w:lvl w:ilvl="4" w:tplc="3BAA464C">
      <w:start w:val="1"/>
      <w:numFmt w:val="decimal"/>
      <w:lvlText w:val="%5."/>
      <w:lvlJc w:val="left"/>
      <w:pPr>
        <w:ind w:left="720" w:hanging="360"/>
      </w:pPr>
    </w:lvl>
    <w:lvl w:ilvl="5" w:tplc="3C6A1C72">
      <w:start w:val="1"/>
      <w:numFmt w:val="decimal"/>
      <w:lvlText w:val="%6."/>
      <w:lvlJc w:val="left"/>
      <w:pPr>
        <w:ind w:left="720" w:hanging="360"/>
      </w:pPr>
    </w:lvl>
    <w:lvl w:ilvl="6" w:tplc="C77A162E">
      <w:start w:val="1"/>
      <w:numFmt w:val="decimal"/>
      <w:lvlText w:val="%7."/>
      <w:lvlJc w:val="left"/>
      <w:pPr>
        <w:ind w:left="720" w:hanging="360"/>
      </w:pPr>
    </w:lvl>
    <w:lvl w:ilvl="7" w:tplc="31AC0502">
      <w:start w:val="1"/>
      <w:numFmt w:val="decimal"/>
      <w:lvlText w:val="%8."/>
      <w:lvlJc w:val="left"/>
      <w:pPr>
        <w:ind w:left="720" w:hanging="360"/>
      </w:pPr>
    </w:lvl>
    <w:lvl w:ilvl="8" w:tplc="998E85AC">
      <w:start w:val="1"/>
      <w:numFmt w:val="decimal"/>
      <w:lvlText w:val="%9."/>
      <w:lvlJc w:val="left"/>
      <w:pPr>
        <w:ind w:left="720" w:hanging="360"/>
      </w:pPr>
    </w:lvl>
  </w:abstractNum>
  <w:abstractNum w:abstractNumId="6" w15:restartNumberingAfterBreak="0">
    <w:nsid w:val="3246559A"/>
    <w:multiLevelType w:val="hybridMultilevel"/>
    <w:tmpl w:val="65CEF95A"/>
    <w:lvl w:ilvl="0" w:tplc="97F4102E">
      <w:start w:val="1"/>
      <w:numFmt w:val="decimal"/>
      <w:lvlText w:val="%1."/>
      <w:lvlJc w:val="left"/>
      <w:pPr>
        <w:ind w:left="720" w:hanging="360"/>
      </w:pPr>
    </w:lvl>
    <w:lvl w:ilvl="1" w:tplc="36C2321C">
      <w:start w:val="1"/>
      <w:numFmt w:val="decimal"/>
      <w:lvlText w:val="%2."/>
      <w:lvlJc w:val="left"/>
      <w:pPr>
        <w:ind w:left="720" w:hanging="360"/>
      </w:pPr>
    </w:lvl>
    <w:lvl w:ilvl="2" w:tplc="D6680908">
      <w:start w:val="1"/>
      <w:numFmt w:val="decimal"/>
      <w:lvlText w:val="%3."/>
      <w:lvlJc w:val="left"/>
      <w:pPr>
        <w:ind w:left="720" w:hanging="360"/>
      </w:pPr>
    </w:lvl>
    <w:lvl w:ilvl="3" w:tplc="D23E3BB8">
      <w:start w:val="1"/>
      <w:numFmt w:val="decimal"/>
      <w:lvlText w:val="%4."/>
      <w:lvlJc w:val="left"/>
      <w:pPr>
        <w:ind w:left="720" w:hanging="360"/>
      </w:pPr>
    </w:lvl>
    <w:lvl w:ilvl="4" w:tplc="69FED33A">
      <w:start w:val="1"/>
      <w:numFmt w:val="decimal"/>
      <w:lvlText w:val="%5."/>
      <w:lvlJc w:val="left"/>
      <w:pPr>
        <w:ind w:left="720" w:hanging="360"/>
      </w:pPr>
    </w:lvl>
    <w:lvl w:ilvl="5" w:tplc="DEC49CA8">
      <w:start w:val="1"/>
      <w:numFmt w:val="decimal"/>
      <w:lvlText w:val="%6."/>
      <w:lvlJc w:val="left"/>
      <w:pPr>
        <w:ind w:left="720" w:hanging="360"/>
      </w:pPr>
    </w:lvl>
    <w:lvl w:ilvl="6" w:tplc="73420FB6">
      <w:start w:val="1"/>
      <w:numFmt w:val="decimal"/>
      <w:lvlText w:val="%7."/>
      <w:lvlJc w:val="left"/>
      <w:pPr>
        <w:ind w:left="720" w:hanging="360"/>
      </w:pPr>
    </w:lvl>
    <w:lvl w:ilvl="7" w:tplc="FF28440C">
      <w:start w:val="1"/>
      <w:numFmt w:val="decimal"/>
      <w:lvlText w:val="%8."/>
      <w:lvlJc w:val="left"/>
      <w:pPr>
        <w:ind w:left="720" w:hanging="360"/>
      </w:pPr>
    </w:lvl>
    <w:lvl w:ilvl="8" w:tplc="FB00EFDE">
      <w:start w:val="1"/>
      <w:numFmt w:val="decimal"/>
      <w:lvlText w:val="%9."/>
      <w:lvlJc w:val="left"/>
      <w:pPr>
        <w:ind w:left="720" w:hanging="360"/>
      </w:pPr>
    </w:lvl>
  </w:abstractNum>
  <w:abstractNum w:abstractNumId="7" w15:restartNumberingAfterBreak="0">
    <w:nsid w:val="3A0B7FC4"/>
    <w:multiLevelType w:val="hybridMultilevel"/>
    <w:tmpl w:val="8ADE0EBA"/>
    <w:lvl w:ilvl="0" w:tplc="0427000F">
      <w:start w:val="1"/>
      <w:numFmt w:val="decimal"/>
      <w:lvlText w:val="%1."/>
      <w:lvlJc w:val="left"/>
      <w:pPr>
        <w:ind w:left="764" w:hanging="360"/>
      </w:p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8" w15:restartNumberingAfterBreak="0">
    <w:nsid w:val="3E075880"/>
    <w:multiLevelType w:val="hybridMultilevel"/>
    <w:tmpl w:val="F358FA30"/>
    <w:lvl w:ilvl="0" w:tplc="A346323E">
      <w:start w:val="1"/>
      <w:numFmt w:val="decimal"/>
      <w:lvlText w:val="%1."/>
      <w:lvlJc w:val="left"/>
      <w:pPr>
        <w:ind w:left="720" w:hanging="360"/>
      </w:pPr>
    </w:lvl>
    <w:lvl w:ilvl="1" w:tplc="EE14063A">
      <w:start w:val="1"/>
      <w:numFmt w:val="decimal"/>
      <w:lvlText w:val="%2."/>
      <w:lvlJc w:val="left"/>
      <w:pPr>
        <w:ind w:left="720" w:hanging="360"/>
      </w:pPr>
    </w:lvl>
    <w:lvl w:ilvl="2" w:tplc="5E1479DC">
      <w:start w:val="1"/>
      <w:numFmt w:val="decimal"/>
      <w:lvlText w:val="%3."/>
      <w:lvlJc w:val="left"/>
      <w:pPr>
        <w:ind w:left="720" w:hanging="360"/>
      </w:pPr>
    </w:lvl>
    <w:lvl w:ilvl="3" w:tplc="7E34112A">
      <w:start w:val="1"/>
      <w:numFmt w:val="decimal"/>
      <w:lvlText w:val="%4."/>
      <w:lvlJc w:val="left"/>
      <w:pPr>
        <w:ind w:left="720" w:hanging="360"/>
      </w:pPr>
    </w:lvl>
    <w:lvl w:ilvl="4" w:tplc="D3060B48">
      <w:start w:val="1"/>
      <w:numFmt w:val="decimal"/>
      <w:lvlText w:val="%5."/>
      <w:lvlJc w:val="left"/>
      <w:pPr>
        <w:ind w:left="720" w:hanging="360"/>
      </w:pPr>
    </w:lvl>
    <w:lvl w:ilvl="5" w:tplc="1422D538">
      <w:start w:val="1"/>
      <w:numFmt w:val="decimal"/>
      <w:lvlText w:val="%6."/>
      <w:lvlJc w:val="left"/>
      <w:pPr>
        <w:ind w:left="720" w:hanging="360"/>
      </w:pPr>
    </w:lvl>
    <w:lvl w:ilvl="6" w:tplc="650870D2">
      <w:start w:val="1"/>
      <w:numFmt w:val="decimal"/>
      <w:lvlText w:val="%7."/>
      <w:lvlJc w:val="left"/>
      <w:pPr>
        <w:ind w:left="720" w:hanging="360"/>
      </w:pPr>
    </w:lvl>
    <w:lvl w:ilvl="7" w:tplc="94B8E3AE">
      <w:start w:val="1"/>
      <w:numFmt w:val="decimal"/>
      <w:lvlText w:val="%8."/>
      <w:lvlJc w:val="left"/>
      <w:pPr>
        <w:ind w:left="720" w:hanging="360"/>
      </w:pPr>
    </w:lvl>
    <w:lvl w:ilvl="8" w:tplc="43E6238E">
      <w:start w:val="1"/>
      <w:numFmt w:val="decimal"/>
      <w:lvlText w:val="%9."/>
      <w:lvlJc w:val="left"/>
      <w:pPr>
        <w:ind w:left="720" w:hanging="360"/>
      </w:p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7D4AC4"/>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1" w15:restartNumberingAfterBreak="0">
    <w:nsid w:val="47F54599"/>
    <w:multiLevelType w:val="hybridMultilevel"/>
    <w:tmpl w:val="B7246204"/>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424641"/>
    <w:multiLevelType w:val="hybridMultilevel"/>
    <w:tmpl w:val="E21E3994"/>
    <w:lvl w:ilvl="0" w:tplc="672C6A8A">
      <w:start w:val="18"/>
      <w:numFmt w:val="decimal"/>
      <w:lvlText w:val="%1."/>
      <w:lvlJc w:val="left"/>
      <w:pPr>
        <w:ind w:left="36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D2383A"/>
    <w:multiLevelType w:val="hybridMultilevel"/>
    <w:tmpl w:val="2BC8F02A"/>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9"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7C7849EC"/>
    <w:multiLevelType w:val="hybridMultilevel"/>
    <w:tmpl w:val="6AD26834"/>
    <w:lvl w:ilvl="0" w:tplc="23D299DE">
      <w:start w:val="1"/>
      <w:numFmt w:val="decimal"/>
      <w:lvlText w:val="%1."/>
      <w:lvlJc w:val="left"/>
      <w:pPr>
        <w:ind w:left="720" w:hanging="360"/>
      </w:pPr>
    </w:lvl>
    <w:lvl w:ilvl="1" w:tplc="4A1CA39A">
      <w:start w:val="1"/>
      <w:numFmt w:val="decimal"/>
      <w:lvlText w:val="%2."/>
      <w:lvlJc w:val="left"/>
      <w:pPr>
        <w:ind w:left="720" w:hanging="360"/>
      </w:pPr>
    </w:lvl>
    <w:lvl w:ilvl="2" w:tplc="C77EB8FE">
      <w:start w:val="1"/>
      <w:numFmt w:val="decimal"/>
      <w:lvlText w:val="%3."/>
      <w:lvlJc w:val="left"/>
      <w:pPr>
        <w:ind w:left="720" w:hanging="360"/>
      </w:pPr>
    </w:lvl>
    <w:lvl w:ilvl="3" w:tplc="9B186D48">
      <w:start w:val="1"/>
      <w:numFmt w:val="decimal"/>
      <w:lvlText w:val="%4."/>
      <w:lvlJc w:val="left"/>
      <w:pPr>
        <w:ind w:left="720" w:hanging="360"/>
      </w:pPr>
    </w:lvl>
    <w:lvl w:ilvl="4" w:tplc="E8BC1216">
      <w:start w:val="1"/>
      <w:numFmt w:val="decimal"/>
      <w:lvlText w:val="%5."/>
      <w:lvlJc w:val="left"/>
      <w:pPr>
        <w:ind w:left="720" w:hanging="360"/>
      </w:pPr>
    </w:lvl>
    <w:lvl w:ilvl="5" w:tplc="30EAF09E">
      <w:start w:val="1"/>
      <w:numFmt w:val="decimal"/>
      <w:lvlText w:val="%6."/>
      <w:lvlJc w:val="left"/>
      <w:pPr>
        <w:ind w:left="720" w:hanging="360"/>
      </w:pPr>
    </w:lvl>
    <w:lvl w:ilvl="6" w:tplc="6FCE96B8">
      <w:start w:val="1"/>
      <w:numFmt w:val="decimal"/>
      <w:lvlText w:val="%7."/>
      <w:lvlJc w:val="left"/>
      <w:pPr>
        <w:ind w:left="720" w:hanging="360"/>
      </w:pPr>
    </w:lvl>
    <w:lvl w:ilvl="7" w:tplc="A12A50B4">
      <w:start w:val="1"/>
      <w:numFmt w:val="decimal"/>
      <w:lvlText w:val="%8."/>
      <w:lvlJc w:val="left"/>
      <w:pPr>
        <w:ind w:left="720" w:hanging="360"/>
      </w:pPr>
    </w:lvl>
    <w:lvl w:ilvl="8" w:tplc="59B260A2">
      <w:start w:val="1"/>
      <w:numFmt w:val="decimal"/>
      <w:lvlText w:val="%9."/>
      <w:lvlJc w:val="left"/>
      <w:pPr>
        <w:ind w:left="720" w:hanging="360"/>
      </w:pPr>
    </w:lvl>
  </w:abstractNum>
  <w:abstractNum w:abstractNumId="21"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21"/>
  </w:num>
  <w:num w:numId="5" w16cid:durableId="528686101">
    <w:abstractNumId w:val="17"/>
  </w:num>
  <w:num w:numId="6" w16cid:durableId="1015183511">
    <w:abstractNumId w:val="0"/>
  </w:num>
  <w:num w:numId="7" w16cid:durableId="1711105881">
    <w:abstractNumId w:val="15"/>
  </w:num>
  <w:num w:numId="8" w16cid:durableId="756630309">
    <w:abstractNumId w:val="12"/>
  </w:num>
  <w:num w:numId="9" w16cid:durableId="600139693">
    <w:abstractNumId w:val="23"/>
  </w:num>
  <w:num w:numId="10" w16cid:durableId="1698045933">
    <w:abstractNumId w:val="14"/>
  </w:num>
  <w:num w:numId="11" w16cid:durableId="50033667">
    <w:abstractNumId w:val="11"/>
  </w:num>
  <w:num w:numId="12" w16cid:durableId="667556110">
    <w:abstractNumId w:val="22"/>
  </w:num>
  <w:num w:numId="13" w16cid:durableId="138305920">
    <w:abstractNumId w:val="9"/>
  </w:num>
  <w:num w:numId="14" w16cid:durableId="1539128372">
    <w:abstractNumId w:val="13"/>
  </w:num>
  <w:num w:numId="15" w16cid:durableId="606087305">
    <w:abstractNumId w:val="19"/>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93737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080213">
    <w:abstractNumId w:val="16"/>
  </w:num>
  <w:num w:numId="22" w16cid:durableId="1832600289">
    <w:abstractNumId w:val="6"/>
  </w:num>
  <w:num w:numId="23" w16cid:durableId="1314019214">
    <w:abstractNumId w:val="20"/>
  </w:num>
  <w:num w:numId="24" w16cid:durableId="669530117">
    <w:abstractNumId w:val="8"/>
  </w:num>
  <w:num w:numId="25" w16cid:durableId="1305963929">
    <w:abstractNumId w:val="5"/>
  </w:num>
  <w:num w:numId="26" w16cid:durableId="1093745781">
    <w:abstractNumId w:val="18"/>
  </w:num>
  <w:num w:numId="27" w16cid:durableId="1042753259">
    <w:abstractNumId w:val="7"/>
  </w:num>
  <w:num w:numId="28" w16cid:durableId="177894837">
    <w:abstractNumId w:val="1"/>
  </w:num>
  <w:num w:numId="29" w16cid:durableId="812482519">
    <w:abstractNumId w:val="1"/>
  </w:num>
  <w:num w:numId="30" w16cid:durableId="1125268754">
    <w:abstractNumId w:val="10"/>
  </w:num>
  <w:num w:numId="31" w16cid:durableId="1463497880">
    <w:abstractNumId w:val="1"/>
  </w:num>
  <w:num w:numId="32" w16cid:durableId="2057586570">
    <w:abstractNumId w:val="1"/>
  </w:num>
  <w:num w:numId="33" w16cid:durableId="1825271043">
    <w:abstractNumId w:val="1"/>
  </w:num>
  <w:num w:numId="34" w16cid:durableId="74481444">
    <w:abstractNumId w:val="1"/>
  </w:num>
  <w:num w:numId="35" w16cid:durableId="863980074">
    <w:abstractNumId w:val="1"/>
  </w:num>
  <w:num w:numId="36" w16cid:durableId="992876982">
    <w:abstractNumId w:val="1"/>
  </w:num>
  <w:num w:numId="37" w16cid:durableId="985165038">
    <w:abstractNumId w:val="1"/>
  </w:num>
  <w:num w:numId="38" w16cid:durableId="736051776">
    <w:abstractNumId w:val="1"/>
  </w:num>
  <w:num w:numId="39" w16cid:durableId="107763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0D65"/>
    <w:rsid w:val="0000743D"/>
    <w:rsid w:val="000079EA"/>
    <w:rsid w:val="00013F20"/>
    <w:rsid w:val="00021F29"/>
    <w:rsid w:val="00023D17"/>
    <w:rsid w:val="00024D7B"/>
    <w:rsid w:val="0003643F"/>
    <w:rsid w:val="00041CAF"/>
    <w:rsid w:val="00044930"/>
    <w:rsid w:val="00055216"/>
    <w:rsid w:val="000575E6"/>
    <w:rsid w:val="000672DF"/>
    <w:rsid w:val="00067B35"/>
    <w:rsid w:val="00070BCF"/>
    <w:rsid w:val="00074706"/>
    <w:rsid w:val="000770F1"/>
    <w:rsid w:val="00086332"/>
    <w:rsid w:val="00087F0A"/>
    <w:rsid w:val="00095C5C"/>
    <w:rsid w:val="00096BF9"/>
    <w:rsid w:val="0009729F"/>
    <w:rsid w:val="000A0983"/>
    <w:rsid w:val="000A1584"/>
    <w:rsid w:val="000A4F32"/>
    <w:rsid w:val="000A6129"/>
    <w:rsid w:val="000B143B"/>
    <w:rsid w:val="000B43D4"/>
    <w:rsid w:val="000B6554"/>
    <w:rsid w:val="000C0848"/>
    <w:rsid w:val="000D199A"/>
    <w:rsid w:val="000D1EFA"/>
    <w:rsid w:val="000D4FCF"/>
    <w:rsid w:val="000E136A"/>
    <w:rsid w:val="000E422A"/>
    <w:rsid w:val="000E624D"/>
    <w:rsid w:val="000E74D2"/>
    <w:rsid w:val="000F319D"/>
    <w:rsid w:val="000F70D9"/>
    <w:rsid w:val="00111893"/>
    <w:rsid w:val="0011398E"/>
    <w:rsid w:val="00132553"/>
    <w:rsid w:val="001423EC"/>
    <w:rsid w:val="00143671"/>
    <w:rsid w:val="0014495E"/>
    <w:rsid w:val="00144C51"/>
    <w:rsid w:val="00164D94"/>
    <w:rsid w:val="00172163"/>
    <w:rsid w:val="00172C81"/>
    <w:rsid w:val="00187DE7"/>
    <w:rsid w:val="00190715"/>
    <w:rsid w:val="00190816"/>
    <w:rsid w:val="00191795"/>
    <w:rsid w:val="001946B7"/>
    <w:rsid w:val="0019567C"/>
    <w:rsid w:val="00196864"/>
    <w:rsid w:val="001975B1"/>
    <w:rsid w:val="00197650"/>
    <w:rsid w:val="001A0D5B"/>
    <w:rsid w:val="001A2628"/>
    <w:rsid w:val="001A2879"/>
    <w:rsid w:val="001B0236"/>
    <w:rsid w:val="001B41D7"/>
    <w:rsid w:val="001B72CC"/>
    <w:rsid w:val="001C3426"/>
    <w:rsid w:val="001C3A7E"/>
    <w:rsid w:val="001D0BAC"/>
    <w:rsid w:val="001D201E"/>
    <w:rsid w:val="001D4EF9"/>
    <w:rsid w:val="001E14CA"/>
    <w:rsid w:val="001E32E9"/>
    <w:rsid w:val="001E3611"/>
    <w:rsid w:val="001E40FD"/>
    <w:rsid w:val="001E46D0"/>
    <w:rsid w:val="001F1C30"/>
    <w:rsid w:val="001F4A6C"/>
    <w:rsid w:val="002023FD"/>
    <w:rsid w:val="002026A0"/>
    <w:rsid w:val="002027AE"/>
    <w:rsid w:val="00204274"/>
    <w:rsid w:val="00204D58"/>
    <w:rsid w:val="00207A78"/>
    <w:rsid w:val="002135A4"/>
    <w:rsid w:val="00217A95"/>
    <w:rsid w:val="00231170"/>
    <w:rsid w:val="002314F0"/>
    <w:rsid w:val="00234AD6"/>
    <w:rsid w:val="00240217"/>
    <w:rsid w:val="00243C03"/>
    <w:rsid w:val="00245117"/>
    <w:rsid w:val="00245CD2"/>
    <w:rsid w:val="00250751"/>
    <w:rsid w:val="00255525"/>
    <w:rsid w:val="002602C7"/>
    <w:rsid w:val="0026031E"/>
    <w:rsid w:val="002653EE"/>
    <w:rsid w:val="00281E4E"/>
    <w:rsid w:val="002843FF"/>
    <w:rsid w:val="002857B1"/>
    <w:rsid w:val="002860D8"/>
    <w:rsid w:val="00291C78"/>
    <w:rsid w:val="0029410F"/>
    <w:rsid w:val="0029467F"/>
    <w:rsid w:val="002A2263"/>
    <w:rsid w:val="002A258E"/>
    <w:rsid w:val="002B2181"/>
    <w:rsid w:val="002B3DC9"/>
    <w:rsid w:val="002B74BE"/>
    <w:rsid w:val="002B7CC7"/>
    <w:rsid w:val="002C30EF"/>
    <w:rsid w:val="002C50B5"/>
    <w:rsid w:val="002C7D3E"/>
    <w:rsid w:val="002D14CD"/>
    <w:rsid w:val="002D3484"/>
    <w:rsid w:val="002E01C9"/>
    <w:rsid w:val="002E33DD"/>
    <w:rsid w:val="002E74F4"/>
    <w:rsid w:val="002F09BF"/>
    <w:rsid w:val="002F79D8"/>
    <w:rsid w:val="0030174E"/>
    <w:rsid w:val="00305939"/>
    <w:rsid w:val="003166CF"/>
    <w:rsid w:val="0031769B"/>
    <w:rsid w:val="003241AD"/>
    <w:rsid w:val="003248B7"/>
    <w:rsid w:val="00331496"/>
    <w:rsid w:val="00332DEE"/>
    <w:rsid w:val="00333C1D"/>
    <w:rsid w:val="003409E2"/>
    <w:rsid w:val="00346D33"/>
    <w:rsid w:val="00347E41"/>
    <w:rsid w:val="0035186A"/>
    <w:rsid w:val="0035440F"/>
    <w:rsid w:val="00356E28"/>
    <w:rsid w:val="00357171"/>
    <w:rsid w:val="003662D7"/>
    <w:rsid w:val="0038019E"/>
    <w:rsid w:val="00385782"/>
    <w:rsid w:val="003872FB"/>
    <w:rsid w:val="00390080"/>
    <w:rsid w:val="003978CC"/>
    <w:rsid w:val="003A0362"/>
    <w:rsid w:val="003A461D"/>
    <w:rsid w:val="003B4F60"/>
    <w:rsid w:val="003B5ABE"/>
    <w:rsid w:val="003B5E3E"/>
    <w:rsid w:val="003B7757"/>
    <w:rsid w:val="003C0185"/>
    <w:rsid w:val="003C117D"/>
    <w:rsid w:val="003C548C"/>
    <w:rsid w:val="003D1FD6"/>
    <w:rsid w:val="003D2364"/>
    <w:rsid w:val="003E04E5"/>
    <w:rsid w:val="003E0CEC"/>
    <w:rsid w:val="003E1664"/>
    <w:rsid w:val="003E472F"/>
    <w:rsid w:val="003F429C"/>
    <w:rsid w:val="003F6F83"/>
    <w:rsid w:val="00400B5E"/>
    <w:rsid w:val="0040104A"/>
    <w:rsid w:val="00402788"/>
    <w:rsid w:val="0040565C"/>
    <w:rsid w:val="0040641E"/>
    <w:rsid w:val="004112B6"/>
    <w:rsid w:val="0041485C"/>
    <w:rsid w:val="0041635C"/>
    <w:rsid w:val="00421F86"/>
    <w:rsid w:val="0042350A"/>
    <w:rsid w:val="0042492C"/>
    <w:rsid w:val="00425C7E"/>
    <w:rsid w:val="004267D6"/>
    <w:rsid w:val="00426C88"/>
    <w:rsid w:val="004311B6"/>
    <w:rsid w:val="0043413D"/>
    <w:rsid w:val="004434F8"/>
    <w:rsid w:val="004475B6"/>
    <w:rsid w:val="00447AF4"/>
    <w:rsid w:val="00447E56"/>
    <w:rsid w:val="00451604"/>
    <w:rsid w:val="00456002"/>
    <w:rsid w:val="00463238"/>
    <w:rsid w:val="00464057"/>
    <w:rsid w:val="0046454C"/>
    <w:rsid w:val="00472E5C"/>
    <w:rsid w:val="00481A15"/>
    <w:rsid w:val="0048770F"/>
    <w:rsid w:val="0049129C"/>
    <w:rsid w:val="00494969"/>
    <w:rsid w:val="0049709D"/>
    <w:rsid w:val="004A2A52"/>
    <w:rsid w:val="004B0E77"/>
    <w:rsid w:val="004B268E"/>
    <w:rsid w:val="004B6C3C"/>
    <w:rsid w:val="004C4018"/>
    <w:rsid w:val="004C5B1C"/>
    <w:rsid w:val="004C7E14"/>
    <w:rsid w:val="004D3147"/>
    <w:rsid w:val="004E2D5B"/>
    <w:rsid w:val="004E7D7B"/>
    <w:rsid w:val="004F5D24"/>
    <w:rsid w:val="005019FC"/>
    <w:rsid w:val="005046BF"/>
    <w:rsid w:val="005049C6"/>
    <w:rsid w:val="00504B13"/>
    <w:rsid w:val="00507F5B"/>
    <w:rsid w:val="00510C30"/>
    <w:rsid w:val="0051336B"/>
    <w:rsid w:val="00513DD4"/>
    <w:rsid w:val="00522129"/>
    <w:rsid w:val="0052472A"/>
    <w:rsid w:val="00534244"/>
    <w:rsid w:val="00534900"/>
    <w:rsid w:val="00535A5E"/>
    <w:rsid w:val="00537585"/>
    <w:rsid w:val="00537AB0"/>
    <w:rsid w:val="0054373B"/>
    <w:rsid w:val="00562828"/>
    <w:rsid w:val="0056290D"/>
    <w:rsid w:val="0057235E"/>
    <w:rsid w:val="00574CF9"/>
    <w:rsid w:val="00574FDF"/>
    <w:rsid w:val="00582509"/>
    <w:rsid w:val="00584FF4"/>
    <w:rsid w:val="00592617"/>
    <w:rsid w:val="005929D2"/>
    <w:rsid w:val="005979B5"/>
    <w:rsid w:val="005A3AA2"/>
    <w:rsid w:val="005A7B97"/>
    <w:rsid w:val="005C46C0"/>
    <w:rsid w:val="005C552C"/>
    <w:rsid w:val="005D19B1"/>
    <w:rsid w:val="005D5AA3"/>
    <w:rsid w:val="005E7AE8"/>
    <w:rsid w:val="005F11CE"/>
    <w:rsid w:val="005F4A90"/>
    <w:rsid w:val="005F77A9"/>
    <w:rsid w:val="006020EA"/>
    <w:rsid w:val="00611EAA"/>
    <w:rsid w:val="006238C5"/>
    <w:rsid w:val="0062721D"/>
    <w:rsid w:val="00631528"/>
    <w:rsid w:val="0063658D"/>
    <w:rsid w:val="006421CA"/>
    <w:rsid w:val="00645113"/>
    <w:rsid w:val="00650561"/>
    <w:rsid w:val="006518F6"/>
    <w:rsid w:val="006537BD"/>
    <w:rsid w:val="00655EFF"/>
    <w:rsid w:val="006603AA"/>
    <w:rsid w:val="00662DF3"/>
    <w:rsid w:val="006630CB"/>
    <w:rsid w:val="00666A97"/>
    <w:rsid w:val="00666C96"/>
    <w:rsid w:val="00670AE7"/>
    <w:rsid w:val="0068095A"/>
    <w:rsid w:val="00683BD8"/>
    <w:rsid w:val="00687845"/>
    <w:rsid w:val="006928D4"/>
    <w:rsid w:val="00694AB9"/>
    <w:rsid w:val="006A77E9"/>
    <w:rsid w:val="006A7DA4"/>
    <w:rsid w:val="006B6CE7"/>
    <w:rsid w:val="006B6E4F"/>
    <w:rsid w:val="006C153A"/>
    <w:rsid w:val="006C5D3F"/>
    <w:rsid w:val="006D1DDF"/>
    <w:rsid w:val="006D5734"/>
    <w:rsid w:val="006D69D8"/>
    <w:rsid w:val="006D7AF4"/>
    <w:rsid w:val="006E146E"/>
    <w:rsid w:val="006E3779"/>
    <w:rsid w:val="006F2328"/>
    <w:rsid w:val="006F707E"/>
    <w:rsid w:val="006F722A"/>
    <w:rsid w:val="007017DC"/>
    <w:rsid w:val="00703152"/>
    <w:rsid w:val="00703AE2"/>
    <w:rsid w:val="00704294"/>
    <w:rsid w:val="00704AF7"/>
    <w:rsid w:val="00705D58"/>
    <w:rsid w:val="00711395"/>
    <w:rsid w:val="00714C37"/>
    <w:rsid w:val="0071525A"/>
    <w:rsid w:val="007161B4"/>
    <w:rsid w:val="00721FAD"/>
    <w:rsid w:val="00724883"/>
    <w:rsid w:val="00730B6C"/>
    <w:rsid w:val="007366E4"/>
    <w:rsid w:val="00743824"/>
    <w:rsid w:val="007439FF"/>
    <w:rsid w:val="00743AC7"/>
    <w:rsid w:val="007444AD"/>
    <w:rsid w:val="00757A17"/>
    <w:rsid w:val="00763D9C"/>
    <w:rsid w:val="00772BA4"/>
    <w:rsid w:val="00783BC2"/>
    <w:rsid w:val="00790FA6"/>
    <w:rsid w:val="007A3A04"/>
    <w:rsid w:val="007B7ED3"/>
    <w:rsid w:val="007C0970"/>
    <w:rsid w:val="007C1F18"/>
    <w:rsid w:val="007C6E36"/>
    <w:rsid w:val="007D5CE8"/>
    <w:rsid w:val="007E2DAA"/>
    <w:rsid w:val="007E2DBE"/>
    <w:rsid w:val="007E4267"/>
    <w:rsid w:val="007E4CB5"/>
    <w:rsid w:val="007E4CEC"/>
    <w:rsid w:val="007E642F"/>
    <w:rsid w:val="007F2DCD"/>
    <w:rsid w:val="007F573E"/>
    <w:rsid w:val="008022A8"/>
    <w:rsid w:val="00802D17"/>
    <w:rsid w:val="00805E18"/>
    <w:rsid w:val="00806B15"/>
    <w:rsid w:val="00811DE9"/>
    <w:rsid w:val="00812D50"/>
    <w:rsid w:val="00815629"/>
    <w:rsid w:val="00816191"/>
    <w:rsid w:val="008171C2"/>
    <w:rsid w:val="00822D24"/>
    <w:rsid w:val="00826ADC"/>
    <w:rsid w:val="00830250"/>
    <w:rsid w:val="008340CF"/>
    <w:rsid w:val="008420FB"/>
    <w:rsid w:val="00850B2B"/>
    <w:rsid w:val="00855907"/>
    <w:rsid w:val="00862B44"/>
    <w:rsid w:val="0086346E"/>
    <w:rsid w:val="00866723"/>
    <w:rsid w:val="00873587"/>
    <w:rsid w:val="008766A8"/>
    <w:rsid w:val="00885C57"/>
    <w:rsid w:val="008916E0"/>
    <w:rsid w:val="008A0F72"/>
    <w:rsid w:val="008A2797"/>
    <w:rsid w:val="008B031A"/>
    <w:rsid w:val="008D29B4"/>
    <w:rsid w:val="008D30E7"/>
    <w:rsid w:val="008D3D27"/>
    <w:rsid w:val="008D76D6"/>
    <w:rsid w:val="008E011E"/>
    <w:rsid w:val="008E2D92"/>
    <w:rsid w:val="008E310B"/>
    <w:rsid w:val="008E703E"/>
    <w:rsid w:val="008E7136"/>
    <w:rsid w:val="008E7BB2"/>
    <w:rsid w:val="008F1EA5"/>
    <w:rsid w:val="008F40F1"/>
    <w:rsid w:val="0090689B"/>
    <w:rsid w:val="0091006E"/>
    <w:rsid w:val="009103D5"/>
    <w:rsid w:val="0091343D"/>
    <w:rsid w:val="009161A9"/>
    <w:rsid w:val="00916438"/>
    <w:rsid w:val="00920C63"/>
    <w:rsid w:val="0092587A"/>
    <w:rsid w:val="00933C17"/>
    <w:rsid w:val="00933F3D"/>
    <w:rsid w:val="00936423"/>
    <w:rsid w:val="00937268"/>
    <w:rsid w:val="009517E9"/>
    <w:rsid w:val="00955B35"/>
    <w:rsid w:val="00956222"/>
    <w:rsid w:val="00963851"/>
    <w:rsid w:val="009638B5"/>
    <w:rsid w:val="00964288"/>
    <w:rsid w:val="00970365"/>
    <w:rsid w:val="009849E2"/>
    <w:rsid w:val="00984F90"/>
    <w:rsid w:val="0099662D"/>
    <w:rsid w:val="009A3798"/>
    <w:rsid w:val="009A69D9"/>
    <w:rsid w:val="009B0E4E"/>
    <w:rsid w:val="009B26BC"/>
    <w:rsid w:val="009B4F21"/>
    <w:rsid w:val="009B5406"/>
    <w:rsid w:val="009B5CA1"/>
    <w:rsid w:val="009B62A9"/>
    <w:rsid w:val="009C3CCA"/>
    <w:rsid w:val="009C5B50"/>
    <w:rsid w:val="009C7D74"/>
    <w:rsid w:val="009D3C7B"/>
    <w:rsid w:val="009D6C6F"/>
    <w:rsid w:val="009E5F2A"/>
    <w:rsid w:val="009F4331"/>
    <w:rsid w:val="009F7CCA"/>
    <w:rsid w:val="00A01284"/>
    <w:rsid w:val="00A03608"/>
    <w:rsid w:val="00A10B0A"/>
    <w:rsid w:val="00A1644D"/>
    <w:rsid w:val="00A20CF0"/>
    <w:rsid w:val="00A2323D"/>
    <w:rsid w:val="00A24ED3"/>
    <w:rsid w:val="00A26C7D"/>
    <w:rsid w:val="00A26E51"/>
    <w:rsid w:val="00A30C9F"/>
    <w:rsid w:val="00A3219D"/>
    <w:rsid w:val="00A323D0"/>
    <w:rsid w:val="00A334E5"/>
    <w:rsid w:val="00A34801"/>
    <w:rsid w:val="00A34C21"/>
    <w:rsid w:val="00A34C4C"/>
    <w:rsid w:val="00A45B16"/>
    <w:rsid w:val="00A47B96"/>
    <w:rsid w:val="00A52000"/>
    <w:rsid w:val="00A52421"/>
    <w:rsid w:val="00A53F30"/>
    <w:rsid w:val="00A61D50"/>
    <w:rsid w:val="00A6373E"/>
    <w:rsid w:val="00A663BA"/>
    <w:rsid w:val="00A71DB1"/>
    <w:rsid w:val="00A7203A"/>
    <w:rsid w:val="00A75D53"/>
    <w:rsid w:val="00A80882"/>
    <w:rsid w:val="00A84F10"/>
    <w:rsid w:val="00A864F6"/>
    <w:rsid w:val="00AA0001"/>
    <w:rsid w:val="00AA5C85"/>
    <w:rsid w:val="00AA7347"/>
    <w:rsid w:val="00AB5054"/>
    <w:rsid w:val="00AB7D1E"/>
    <w:rsid w:val="00AC0DF6"/>
    <w:rsid w:val="00AC348E"/>
    <w:rsid w:val="00AC35F1"/>
    <w:rsid w:val="00AC3C62"/>
    <w:rsid w:val="00AC51D1"/>
    <w:rsid w:val="00AC52D2"/>
    <w:rsid w:val="00AC7AFE"/>
    <w:rsid w:val="00AD57ED"/>
    <w:rsid w:val="00AD6FC6"/>
    <w:rsid w:val="00AE0C13"/>
    <w:rsid w:val="00AE5FE9"/>
    <w:rsid w:val="00AF0D13"/>
    <w:rsid w:val="00AF1F67"/>
    <w:rsid w:val="00AF2127"/>
    <w:rsid w:val="00AF55DA"/>
    <w:rsid w:val="00B053F2"/>
    <w:rsid w:val="00B064B1"/>
    <w:rsid w:val="00B079BC"/>
    <w:rsid w:val="00B11BA6"/>
    <w:rsid w:val="00B12EAE"/>
    <w:rsid w:val="00B13DA6"/>
    <w:rsid w:val="00B218D0"/>
    <w:rsid w:val="00B25515"/>
    <w:rsid w:val="00B25CE1"/>
    <w:rsid w:val="00B27FB9"/>
    <w:rsid w:val="00B35904"/>
    <w:rsid w:val="00B36298"/>
    <w:rsid w:val="00B4208E"/>
    <w:rsid w:val="00B52034"/>
    <w:rsid w:val="00B52BCC"/>
    <w:rsid w:val="00B6006A"/>
    <w:rsid w:val="00B6085C"/>
    <w:rsid w:val="00B62B1C"/>
    <w:rsid w:val="00B703BF"/>
    <w:rsid w:val="00B715A0"/>
    <w:rsid w:val="00B7275B"/>
    <w:rsid w:val="00B76A62"/>
    <w:rsid w:val="00B943C9"/>
    <w:rsid w:val="00B96DCC"/>
    <w:rsid w:val="00BA7616"/>
    <w:rsid w:val="00BB51B0"/>
    <w:rsid w:val="00BB73EA"/>
    <w:rsid w:val="00BC5451"/>
    <w:rsid w:val="00BC5E1C"/>
    <w:rsid w:val="00BD0638"/>
    <w:rsid w:val="00BD6689"/>
    <w:rsid w:val="00BD6EBB"/>
    <w:rsid w:val="00BE2BB4"/>
    <w:rsid w:val="00BE3A71"/>
    <w:rsid w:val="00BE5220"/>
    <w:rsid w:val="00BE64E8"/>
    <w:rsid w:val="00BE6BB9"/>
    <w:rsid w:val="00BF59C9"/>
    <w:rsid w:val="00C01F2E"/>
    <w:rsid w:val="00C13656"/>
    <w:rsid w:val="00C15306"/>
    <w:rsid w:val="00C21FD2"/>
    <w:rsid w:val="00C255E3"/>
    <w:rsid w:val="00C26635"/>
    <w:rsid w:val="00C32630"/>
    <w:rsid w:val="00C33A76"/>
    <w:rsid w:val="00C40B2B"/>
    <w:rsid w:val="00C40E37"/>
    <w:rsid w:val="00C41264"/>
    <w:rsid w:val="00C41484"/>
    <w:rsid w:val="00C41D21"/>
    <w:rsid w:val="00C467FC"/>
    <w:rsid w:val="00C4799E"/>
    <w:rsid w:val="00C502A5"/>
    <w:rsid w:val="00C50E3B"/>
    <w:rsid w:val="00C523B6"/>
    <w:rsid w:val="00C61A0E"/>
    <w:rsid w:val="00C625E7"/>
    <w:rsid w:val="00C66143"/>
    <w:rsid w:val="00C661B4"/>
    <w:rsid w:val="00C67243"/>
    <w:rsid w:val="00C73CA5"/>
    <w:rsid w:val="00C77836"/>
    <w:rsid w:val="00C82666"/>
    <w:rsid w:val="00C84441"/>
    <w:rsid w:val="00C87BEB"/>
    <w:rsid w:val="00C919AF"/>
    <w:rsid w:val="00C91D7C"/>
    <w:rsid w:val="00C93343"/>
    <w:rsid w:val="00C93E40"/>
    <w:rsid w:val="00C9524A"/>
    <w:rsid w:val="00CA04CA"/>
    <w:rsid w:val="00CA3FB9"/>
    <w:rsid w:val="00CA4212"/>
    <w:rsid w:val="00CB25C1"/>
    <w:rsid w:val="00CB7385"/>
    <w:rsid w:val="00CC1FBD"/>
    <w:rsid w:val="00CC2C8E"/>
    <w:rsid w:val="00CD2371"/>
    <w:rsid w:val="00CE5561"/>
    <w:rsid w:val="00CE5EC8"/>
    <w:rsid w:val="00CF006D"/>
    <w:rsid w:val="00CF11F1"/>
    <w:rsid w:val="00CF3205"/>
    <w:rsid w:val="00D028C9"/>
    <w:rsid w:val="00D02E62"/>
    <w:rsid w:val="00D071F3"/>
    <w:rsid w:val="00D1588D"/>
    <w:rsid w:val="00D24FAB"/>
    <w:rsid w:val="00D27808"/>
    <w:rsid w:val="00D32630"/>
    <w:rsid w:val="00D340DE"/>
    <w:rsid w:val="00D35417"/>
    <w:rsid w:val="00D35AEA"/>
    <w:rsid w:val="00D409AF"/>
    <w:rsid w:val="00D4118F"/>
    <w:rsid w:val="00D41782"/>
    <w:rsid w:val="00D46EF4"/>
    <w:rsid w:val="00D46F57"/>
    <w:rsid w:val="00D508FA"/>
    <w:rsid w:val="00D50D40"/>
    <w:rsid w:val="00D50D88"/>
    <w:rsid w:val="00D56DDF"/>
    <w:rsid w:val="00D56EF1"/>
    <w:rsid w:val="00D6046D"/>
    <w:rsid w:val="00D723C4"/>
    <w:rsid w:val="00D81657"/>
    <w:rsid w:val="00D82E4F"/>
    <w:rsid w:val="00D95219"/>
    <w:rsid w:val="00D9650F"/>
    <w:rsid w:val="00DA6289"/>
    <w:rsid w:val="00DC00E5"/>
    <w:rsid w:val="00DC2BC8"/>
    <w:rsid w:val="00DC360D"/>
    <w:rsid w:val="00DC59E9"/>
    <w:rsid w:val="00DC7864"/>
    <w:rsid w:val="00DD3D37"/>
    <w:rsid w:val="00DD4552"/>
    <w:rsid w:val="00DD4A71"/>
    <w:rsid w:val="00DD582D"/>
    <w:rsid w:val="00DE39CF"/>
    <w:rsid w:val="00DE51A2"/>
    <w:rsid w:val="00DF0D20"/>
    <w:rsid w:val="00DF0F83"/>
    <w:rsid w:val="00DF3C0D"/>
    <w:rsid w:val="00E03E2B"/>
    <w:rsid w:val="00E04BC2"/>
    <w:rsid w:val="00E057D2"/>
    <w:rsid w:val="00E05E26"/>
    <w:rsid w:val="00E10269"/>
    <w:rsid w:val="00E15280"/>
    <w:rsid w:val="00E17DE8"/>
    <w:rsid w:val="00E31B7C"/>
    <w:rsid w:val="00E3201D"/>
    <w:rsid w:val="00E33EB5"/>
    <w:rsid w:val="00E35DD8"/>
    <w:rsid w:val="00E41E01"/>
    <w:rsid w:val="00E45AC8"/>
    <w:rsid w:val="00E46F94"/>
    <w:rsid w:val="00E537C1"/>
    <w:rsid w:val="00E557A1"/>
    <w:rsid w:val="00E57E28"/>
    <w:rsid w:val="00E57F12"/>
    <w:rsid w:val="00E63328"/>
    <w:rsid w:val="00E63971"/>
    <w:rsid w:val="00E64F6A"/>
    <w:rsid w:val="00E722F6"/>
    <w:rsid w:val="00E73B2A"/>
    <w:rsid w:val="00E858FD"/>
    <w:rsid w:val="00E85EDC"/>
    <w:rsid w:val="00E92A89"/>
    <w:rsid w:val="00E95E51"/>
    <w:rsid w:val="00E961E6"/>
    <w:rsid w:val="00E97926"/>
    <w:rsid w:val="00EA06FF"/>
    <w:rsid w:val="00EA524F"/>
    <w:rsid w:val="00EB36B0"/>
    <w:rsid w:val="00EC0B18"/>
    <w:rsid w:val="00EC3EEF"/>
    <w:rsid w:val="00EC4A5C"/>
    <w:rsid w:val="00EC6FCA"/>
    <w:rsid w:val="00EE10F3"/>
    <w:rsid w:val="00EF272E"/>
    <w:rsid w:val="00EF4E04"/>
    <w:rsid w:val="00EF6592"/>
    <w:rsid w:val="00F026D4"/>
    <w:rsid w:val="00F04BB9"/>
    <w:rsid w:val="00F0763D"/>
    <w:rsid w:val="00F14819"/>
    <w:rsid w:val="00F17D09"/>
    <w:rsid w:val="00F20121"/>
    <w:rsid w:val="00F31833"/>
    <w:rsid w:val="00F34721"/>
    <w:rsid w:val="00F4034E"/>
    <w:rsid w:val="00F54C1C"/>
    <w:rsid w:val="00F5680E"/>
    <w:rsid w:val="00F57557"/>
    <w:rsid w:val="00F57B4F"/>
    <w:rsid w:val="00F61375"/>
    <w:rsid w:val="00F63A90"/>
    <w:rsid w:val="00F668CC"/>
    <w:rsid w:val="00F66B63"/>
    <w:rsid w:val="00F73B36"/>
    <w:rsid w:val="00F74D8C"/>
    <w:rsid w:val="00F8773B"/>
    <w:rsid w:val="00F933AD"/>
    <w:rsid w:val="00F940E0"/>
    <w:rsid w:val="00FA3BB0"/>
    <w:rsid w:val="00FA474B"/>
    <w:rsid w:val="00FA7F16"/>
    <w:rsid w:val="00FB080C"/>
    <w:rsid w:val="00FB285D"/>
    <w:rsid w:val="00FB37A4"/>
    <w:rsid w:val="00FC2C1E"/>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CA04CA"/>
    <w:rPr>
      <w:color w:val="605E5C"/>
      <w:shd w:val="clear" w:color="auto" w:fill="E1DFDD"/>
    </w:rPr>
  </w:style>
  <w:style w:type="character" w:customStyle="1" w:styleId="normaltextrun">
    <w:name w:val="normaltextrun"/>
    <w:basedOn w:val="DefaultParagraphFont"/>
    <w:rsid w:val="00DD4A71"/>
  </w:style>
  <w:style w:type="character" w:customStyle="1" w:styleId="eop">
    <w:name w:val="eop"/>
    <w:basedOn w:val="DefaultParagraphFont"/>
    <w:rsid w:val="00DD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litgrid.eu" TargetMode="External"/><Relationship Id="rId4" Type="http://schemas.openxmlformats.org/officeDocument/2006/relationships/styles" Target="styles.xml"/><Relationship Id="rId9" Type="http://schemas.openxmlformats.org/officeDocument/2006/relationships/hyperlink" Target="https://www.litgrid.eu/index.php/tinklo-pletra/standartiniai-techniniai-reikalavimai/irangos-atitinkancios-litgrid-ab-reikalavimus-sarasas/388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
      <w:docPartPr>
        <w:name w:val="7DB684AD28C74F06A49BFDC68C0F7193"/>
        <w:category>
          <w:name w:val="General"/>
          <w:gallery w:val="placeholder"/>
        </w:category>
        <w:types>
          <w:type w:val="bbPlcHdr"/>
        </w:types>
        <w:behaviors>
          <w:behavior w:val="content"/>
        </w:behaviors>
        <w:guid w:val="{E6B363B5-87F3-4846-9508-385C32D5BC86}"/>
      </w:docPartPr>
      <w:docPartBody>
        <w:p w:rsidR="00D278C3" w:rsidRDefault="006C5D3D" w:rsidP="006C5D3D">
          <w:pPr>
            <w:pStyle w:val="7DB684AD28C74F06A49BFDC68C0F7193"/>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214596"/>
    <w:rsid w:val="002F7B99"/>
    <w:rsid w:val="0042185A"/>
    <w:rsid w:val="004232BA"/>
    <w:rsid w:val="00463A83"/>
    <w:rsid w:val="004B58BA"/>
    <w:rsid w:val="004D6BC5"/>
    <w:rsid w:val="00504A84"/>
    <w:rsid w:val="005435C6"/>
    <w:rsid w:val="00547316"/>
    <w:rsid w:val="00597CE8"/>
    <w:rsid w:val="005B5F34"/>
    <w:rsid w:val="00641CAC"/>
    <w:rsid w:val="006B609A"/>
    <w:rsid w:val="006C5D3D"/>
    <w:rsid w:val="00752445"/>
    <w:rsid w:val="007B2157"/>
    <w:rsid w:val="00882A81"/>
    <w:rsid w:val="008927AC"/>
    <w:rsid w:val="008D7ECE"/>
    <w:rsid w:val="008F1172"/>
    <w:rsid w:val="009237AA"/>
    <w:rsid w:val="00980343"/>
    <w:rsid w:val="009D4E12"/>
    <w:rsid w:val="00A56D03"/>
    <w:rsid w:val="00A675DC"/>
    <w:rsid w:val="00AA15B4"/>
    <w:rsid w:val="00AD05B7"/>
    <w:rsid w:val="00AE6593"/>
    <w:rsid w:val="00B930DD"/>
    <w:rsid w:val="00C252DA"/>
    <w:rsid w:val="00CA20AB"/>
    <w:rsid w:val="00CF289E"/>
    <w:rsid w:val="00CF6907"/>
    <w:rsid w:val="00D278C3"/>
    <w:rsid w:val="00D55AFD"/>
    <w:rsid w:val="00DD757F"/>
    <w:rsid w:val="00E34395"/>
    <w:rsid w:val="00E77CAE"/>
    <w:rsid w:val="00E8263B"/>
    <w:rsid w:val="00ED3DA1"/>
    <w:rsid w:val="00F039C0"/>
    <w:rsid w:val="00F45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5B7"/>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 w:type="paragraph" w:customStyle="1" w:styleId="7DB684AD28C74F06A49BFDC68C0F7193">
    <w:name w:val="7DB684AD28C74F06A49BFDC68C0F7193"/>
    <w:rsid w:val="006C5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110/10 KV KARTENOS TP 110 KV SKIRSTYKLOS REKONSTRAVIMO</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110/10 KV KARTENOS TP 110 KV SKIRSTYKLOS REKONSTRAVIMO</dc:title>
  <dc:subject/>
  <dc:creator>Lina Pilipavičienė</dc:creator>
  <cp:keywords/>
  <dc:description/>
  <cp:lastModifiedBy>Monika Puidokė</cp:lastModifiedBy>
  <cp:revision>2</cp:revision>
  <cp:lastPrinted>2017-07-25T09:25:00Z</cp:lastPrinted>
  <dcterms:created xsi:type="dcterms:W3CDTF">2024-01-10T13:13:00Z</dcterms:created>
  <dcterms:modified xsi:type="dcterms:W3CDTF">2024-01-10T13:13:00Z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